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88AB" w14:textId="5795AD8E" w:rsidR="005C3205" w:rsidRPr="00F5383F" w:rsidRDefault="00F5383F" w:rsidP="005C3205">
      <w:pPr>
        <w:spacing w:after="0" w:line="240" w:lineRule="atLeast"/>
        <w:rPr>
          <w:rFonts w:ascii="Times New Roman" w:eastAsia="Times New Roman" w:hAnsi="Times New Roman"/>
          <w:bCs/>
          <w:noProof/>
          <w:szCs w:val="20"/>
          <w:lang w:eastAsia="ru-RU"/>
        </w:rPr>
      </w:pPr>
      <w:r>
        <w:rPr>
          <w:rFonts w:ascii="Times New Roman" w:eastAsia="Times New Roman" w:hAnsi="Times New Roman"/>
          <w:bCs/>
          <w:noProof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14:paraId="17CD278A" w14:textId="77777777" w:rsidR="00F5383F" w:rsidRPr="00F5383F" w:rsidRDefault="00F5383F" w:rsidP="00EF2E6D">
      <w:pPr>
        <w:spacing w:after="0" w:line="240" w:lineRule="atLeast"/>
        <w:jc w:val="right"/>
        <w:rPr>
          <w:rFonts w:ascii="Times New Roman" w:eastAsia="Times New Roman" w:hAnsi="Times New Roman"/>
          <w:bCs/>
          <w:szCs w:val="20"/>
        </w:rPr>
      </w:pPr>
    </w:p>
    <w:p w14:paraId="34729F1E" w14:textId="77777777" w:rsidR="00CA28B6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План                                                                                                 </w:t>
      </w:r>
    </w:p>
    <w:p w14:paraId="2C4F0E67" w14:textId="77777777" w:rsidR="00F5383F" w:rsidRDefault="00CA28B6" w:rsidP="00F5383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     </w:t>
      </w:r>
      <w:r w:rsidR="00F5383F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    </w:t>
      </w: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мероприятий по профилактике экстремиз</w:t>
      </w: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ма и терроризм</w:t>
      </w:r>
      <w:r w:rsidR="00F5383F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а в </w:t>
      </w:r>
    </w:p>
    <w:p w14:paraId="6FE84A59" w14:textId="603D89CC" w:rsidR="00CA28B6" w:rsidRPr="00A935CB" w:rsidRDefault="00F5383F" w:rsidP="00F5383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МОБУ </w:t>
      </w:r>
      <w:r w:rsidR="005C320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Ново-Павловской ООШ </w:t>
      </w:r>
      <w:r w:rsidR="00CA28B6"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</w:t>
      </w:r>
      <w:r w:rsidR="00A73F1D">
        <w:rPr>
          <w:rFonts w:ascii="Times New Roman" w:eastAsia="SimSun" w:hAnsi="Times New Roman"/>
          <w:b/>
          <w:sz w:val="24"/>
          <w:szCs w:val="24"/>
          <w:lang w:eastAsia="zh-CN" w:bidi="hi-IN"/>
        </w:rPr>
        <w:t>на 2022-2023</w:t>
      </w:r>
      <w:r w:rsidR="00CA28B6" w:rsidRPr="00A935CB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 учебный год</w:t>
      </w:r>
    </w:p>
    <w:p w14:paraId="3D793CBB" w14:textId="77777777" w:rsidR="00CA28B6" w:rsidRPr="00A935CB" w:rsidRDefault="00CA28B6" w:rsidP="00CA28B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W w:w="10305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41"/>
        <w:gridCol w:w="5391"/>
        <w:gridCol w:w="520"/>
        <w:gridCol w:w="1162"/>
        <w:gridCol w:w="604"/>
        <w:gridCol w:w="1887"/>
      </w:tblGrid>
      <w:tr w:rsidR="00CA28B6" w:rsidRPr="00A935CB" w14:paraId="3BC435C0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BAA4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601F3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                                        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9953A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2BC22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A28B6" w:rsidRPr="00A935CB" w14:paraId="76985A3A" w14:textId="77777777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EC99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CA28B6" w:rsidRPr="00A935CB" w14:paraId="457F5F25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CA6213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21483E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Ознакомление с планом мероприятий по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br/>
              <w:t>противодействию экстремизма на учебный год.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DD6E7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E3429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Отв.по ВР</w:t>
            </w:r>
          </w:p>
        </w:tc>
      </w:tr>
      <w:tr w:rsidR="00CA28B6" w:rsidRPr="00A935CB" w14:paraId="7E047C0B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71EDA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B7DA8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Инструктаж работников школы по противодействию терроризму.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46DD8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один раз в четверть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AD939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14:paraId="1729A278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17B0EE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EB428C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т.д</w:t>
            </w:r>
            <w:proofErr w:type="spellEnd"/>
            <w:proofErr w:type="gramEnd"/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64D58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600EE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14:paraId="1D10D718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A9F8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D7A26A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Распространение памяток, методических инструкций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7E8D3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FBF5C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Кл.</w:t>
            </w:r>
            <w:r w:rsidR="00211149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рук</w:t>
            </w:r>
          </w:p>
        </w:tc>
      </w:tr>
      <w:tr w:rsidR="00CA28B6" w:rsidRPr="00A935CB" w14:paraId="33BF912A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187A9A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4395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B89ED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B1741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14:paraId="465B617F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30C70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4F6DE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Усиление пропускного режима.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37BFA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C1801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14:paraId="2D748C86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B823F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49C5D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3727D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00241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Завхоз</w:t>
            </w:r>
          </w:p>
        </w:tc>
      </w:tr>
      <w:tr w:rsidR="00CA28B6" w:rsidRPr="00A935CB" w14:paraId="32FCEB1E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3FBD5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4F38C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Дежурство педагогов, членов администрации.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40F3B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D1B44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дежурные</w:t>
            </w:r>
          </w:p>
        </w:tc>
      </w:tr>
      <w:tr w:rsidR="00CA28B6" w:rsidRPr="00A935CB" w14:paraId="0FFCF5CB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D4BF0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B072CA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Регулярный, ежедневный обход зданий, помещений.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3078A9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91DDF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Сторож, завхоз</w:t>
            </w:r>
          </w:p>
        </w:tc>
      </w:tr>
      <w:tr w:rsidR="00CA28B6" w:rsidRPr="00A935CB" w14:paraId="1CCB71BB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6E34E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F058AE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Обновление наглядной профилактической агитации.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87189A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C79C7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spell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по ВР</w:t>
            </w:r>
          </w:p>
        </w:tc>
      </w:tr>
      <w:tr w:rsidR="00CA28B6" w:rsidRPr="00A935CB" w14:paraId="2B4B08D3" w14:textId="77777777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D6D266" w14:textId="77777777"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14:paraId="23526720" w14:textId="77777777"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II. Мероприятия с учащимися</w:t>
            </w:r>
          </w:p>
        </w:tc>
      </w:tr>
      <w:tr w:rsidR="00CA28B6" w:rsidRPr="00A935CB" w14:paraId="222CA4AF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9E441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A7247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292E915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-«Мир без конфронтаций. Учимся решать конфликты»; </w:t>
            </w:r>
          </w:p>
          <w:p w14:paraId="7A89B11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-«Учимся жить в многоликом мире»; </w:t>
            </w:r>
          </w:p>
          <w:p w14:paraId="0F5B589C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-«Толерантность - дорога к миру».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63146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12113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792D0B6E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B69EB9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F3EE2E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0545C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52F92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14:paraId="2DC8BC82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C78F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5A6FD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8103C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1 раз в четверть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7A3179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18D8CD36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F4A0F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D0FAFA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39265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8058B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2AD24581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54AD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54D2C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мероприятий в рамках « День защиты детей»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25F5E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 xml:space="preserve">Май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56825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794D8E8C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C124E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B09C5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Открытые уроки по ОБЖ.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6B6059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5BF18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14:paraId="1FAF1D1D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628E2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F3C98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Мероприятия, посвященные Дню народного единства.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8720B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FE592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426FA178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FCA34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A85A74" w14:textId="6B35BDE3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Беседы:</w:t>
            </w:r>
          </w:p>
          <w:p w14:paraId="1EA3033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 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« Будьте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бдительны»(7-8кл)</w:t>
            </w:r>
          </w:p>
          <w:p w14:paraId="6EBE034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Терроризм - зло против человечества»(5-6кл)</w:t>
            </w:r>
          </w:p>
          <w:p w14:paraId="0A8FC50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 « Национальность без границ».(1-4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85A2E3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C6AB0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  <w:p w14:paraId="659C90E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6A7642C3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92513C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434011" w14:textId="77777777"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Уроки права 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« Конституция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РФ о межэтнических </w:t>
            </w:r>
          </w:p>
          <w:p w14:paraId="1DFD9AC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отношениях».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278C8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46CE69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Учитель истории </w:t>
            </w:r>
          </w:p>
          <w:p w14:paraId="2C699B4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</w:tc>
      </w:tr>
      <w:tr w:rsidR="00CA28B6" w:rsidRPr="00A935CB" w14:paraId="04B97B22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EC227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lastRenderedPageBreak/>
              <w:t>10.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F3BB3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6355A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DA960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Педагог ОБЖ</w:t>
            </w:r>
          </w:p>
        </w:tc>
      </w:tr>
      <w:tr w:rsidR="00CA28B6" w:rsidRPr="00A935CB" w14:paraId="58BB4F72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B587D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2A123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087A4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48C50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обществознания</w:t>
            </w:r>
          </w:p>
        </w:tc>
      </w:tr>
      <w:tr w:rsidR="00CA28B6" w:rsidRPr="00A935CB" w14:paraId="78482598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E3A13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AC2B1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информационных часов (минуток)по экстремистским молодежным организациям.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FE247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C8CC07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138097C8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D73E9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880E61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9C6093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31E73C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Отв.по ВР</w:t>
            </w:r>
          </w:p>
        </w:tc>
      </w:tr>
      <w:tr w:rsidR="00CA28B6" w:rsidRPr="00A935CB" w14:paraId="01962CCE" w14:textId="77777777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4B82DC" w14:textId="77777777"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14:paraId="36E81C65" w14:textId="77777777"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III. Мероприятия с родителями</w:t>
            </w:r>
          </w:p>
        </w:tc>
      </w:tr>
      <w:tr w:rsidR="00CA28B6" w:rsidRPr="00A935CB" w14:paraId="24B3F3BE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4193B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CC5B6C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родительских всеобучей по данной теме. 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DC2D5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C4BDD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364FDA20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9A858F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02880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 по обеспечению безопасности детей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286C0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C4FDF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148838C1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6FDEF5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C934F8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01F160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95BD34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14:paraId="733A1F7A" w14:textId="77777777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F5F4D1" w14:textId="77777777"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14:paraId="1EBDD251" w14:textId="77777777"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IV. Мероприятия совместно с субъектами профилактики</w:t>
            </w:r>
          </w:p>
        </w:tc>
      </w:tr>
      <w:tr w:rsidR="00CA28B6" w:rsidRPr="00A935CB" w14:paraId="620D67D7" w14:textId="77777777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D6720D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1.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E21166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C24422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BC8A2B" w14:textId="77777777"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</w:tbl>
    <w:p w14:paraId="3755833D" w14:textId="77777777" w:rsidR="00CA28B6" w:rsidRPr="00A935CB" w:rsidRDefault="00CA28B6" w:rsidP="00CA28B6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669896B8" w14:textId="77777777" w:rsidR="00CA28B6" w:rsidRPr="00A935CB" w:rsidRDefault="00CA28B6" w:rsidP="00CA28B6">
      <w:pPr>
        <w:rPr>
          <w:rFonts w:ascii="Times New Roman" w:hAnsi="Times New Roman"/>
          <w:sz w:val="24"/>
          <w:szCs w:val="24"/>
        </w:rPr>
      </w:pPr>
    </w:p>
    <w:p w14:paraId="06DB0FB3" w14:textId="77777777" w:rsidR="00D55C13" w:rsidRDefault="00D55C13"/>
    <w:sectPr w:rsidR="00D55C13" w:rsidSect="00FF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D8"/>
    <w:rsid w:val="00211149"/>
    <w:rsid w:val="003075D8"/>
    <w:rsid w:val="00331FA8"/>
    <w:rsid w:val="005C3205"/>
    <w:rsid w:val="006737B8"/>
    <w:rsid w:val="00A73F1D"/>
    <w:rsid w:val="00CA28B6"/>
    <w:rsid w:val="00D55C13"/>
    <w:rsid w:val="00EF2E6D"/>
    <w:rsid w:val="00F5383F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5944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Валентина Горобцова</cp:lastModifiedBy>
  <cp:revision>2</cp:revision>
  <cp:lastPrinted>2023-02-20T15:39:00Z</cp:lastPrinted>
  <dcterms:created xsi:type="dcterms:W3CDTF">2023-10-15T19:45:00Z</dcterms:created>
  <dcterms:modified xsi:type="dcterms:W3CDTF">2023-10-15T19:45:00Z</dcterms:modified>
</cp:coreProperties>
</file>