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31" w:rsidRPr="00955D96" w:rsidRDefault="00C43F5C" w:rsidP="00955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D96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  <w:r w:rsidR="000F1C7F" w:rsidRPr="00955D96">
        <w:rPr>
          <w:rFonts w:ascii="Times New Roman" w:hAnsi="Times New Roman" w:cs="Times New Roman"/>
          <w:b/>
          <w:sz w:val="28"/>
          <w:szCs w:val="28"/>
        </w:rPr>
        <w:t>о работе театраль</w:t>
      </w:r>
      <w:r w:rsidRPr="00955D96">
        <w:rPr>
          <w:rFonts w:ascii="Times New Roman" w:hAnsi="Times New Roman" w:cs="Times New Roman"/>
          <w:b/>
          <w:sz w:val="28"/>
          <w:szCs w:val="28"/>
        </w:rPr>
        <w:t>ного кружка МБОУ Ново-Павловской ООШ</w:t>
      </w:r>
      <w:r w:rsidR="000F1C7F" w:rsidRPr="00955D96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560FA6" w:rsidRPr="00955D96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 w:rsidRPr="00955D96">
        <w:rPr>
          <w:rFonts w:ascii="Times New Roman" w:hAnsi="Times New Roman" w:cs="Times New Roman"/>
          <w:b/>
          <w:sz w:val="28"/>
          <w:szCs w:val="28"/>
        </w:rPr>
        <w:t>2023-2024</w:t>
      </w:r>
      <w:r w:rsidR="000F1C7F" w:rsidRPr="00955D96">
        <w:rPr>
          <w:rFonts w:ascii="Times New Roman" w:hAnsi="Times New Roman" w:cs="Times New Roman"/>
          <w:b/>
          <w:sz w:val="28"/>
          <w:szCs w:val="28"/>
        </w:rPr>
        <w:t xml:space="preserve"> уч.год.</w:t>
      </w:r>
    </w:p>
    <w:p w:rsidR="00A4451A" w:rsidRPr="00560FA6" w:rsidRDefault="000F1C7F" w:rsidP="003978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FA6">
        <w:rPr>
          <w:rFonts w:ascii="Times New Roman" w:hAnsi="Times New Roman" w:cs="Times New Roman"/>
          <w:sz w:val="24"/>
          <w:szCs w:val="24"/>
        </w:rPr>
        <w:t>Театральн</w:t>
      </w:r>
      <w:r w:rsidR="00B21C31">
        <w:rPr>
          <w:rFonts w:ascii="Times New Roman" w:hAnsi="Times New Roman" w:cs="Times New Roman"/>
          <w:sz w:val="24"/>
          <w:szCs w:val="24"/>
        </w:rPr>
        <w:t>ый кружок</w:t>
      </w:r>
      <w:r w:rsidR="00C43F5C">
        <w:rPr>
          <w:rFonts w:ascii="Times New Roman" w:hAnsi="Times New Roman" w:cs="Times New Roman"/>
          <w:sz w:val="24"/>
          <w:szCs w:val="24"/>
        </w:rPr>
        <w:t xml:space="preserve"> МБОУ Ново-Павловской ООШ функционирует с сентября 2023г</w:t>
      </w:r>
      <w:r w:rsidR="003978DB">
        <w:rPr>
          <w:rFonts w:ascii="Times New Roman" w:hAnsi="Times New Roman" w:cs="Times New Roman"/>
          <w:sz w:val="24"/>
          <w:szCs w:val="24"/>
        </w:rPr>
        <w:t xml:space="preserve"> и </w:t>
      </w:r>
      <w:r w:rsidR="00B21C31">
        <w:rPr>
          <w:rFonts w:ascii="Times New Roman" w:hAnsi="Times New Roman" w:cs="Times New Roman"/>
          <w:sz w:val="24"/>
          <w:szCs w:val="24"/>
        </w:rPr>
        <w:t>работает по программе</w:t>
      </w:r>
      <w:r w:rsidRPr="00560FA6">
        <w:rPr>
          <w:rFonts w:ascii="Times New Roman" w:hAnsi="Times New Roman" w:cs="Times New Roman"/>
          <w:sz w:val="24"/>
          <w:szCs w:val="24"/>
        </w:rPr>
        <w:t>, составленной на основе Образовательной программы</w:t>
      </w:r>
      <w:r w:rsidR="00955D96">
        <w:rPr>
          <w:rFonts w:ascii="Times New Roman" w:hAnsi="Times New Roman" w:cs="Times New Roman"/>
          <w:sz w:val="24"/>
          <w:szCs w:val="24"/>
        </w:rPr>
        <w:t xml:space="preserve"> «Театр» в соответствии с ФГОС </w:t>
      </w:r>
      <w:bookmarkStart w:id="0" w:name="_GoBack"/>
      <w:bookmarkEnd w:id="0"/>
    </w:p>
    <w:p w:rsidR="00A4451A" w:rsidRPr="00560FA6" w:rsidRDefault="00C43F5C" w:rsidP="00560F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Классы 5-6</w:t>
      </w:r>
    </w:p>
    <w:p w:rsidR="00A4451A" w:rsidRPr="00560FA6" w:rsidRDefault="000F1C7F" w:rsidP="00560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FA6">
        <w:rPr>
          <w:rFonts w:ascii="Times New Roman" w:hAnsi="Times New Roman" w:cs="Times New Roman"/>
          <w:sz w:val="24"/>
          <w:szCs w:val="24"/>
        </w:rPr>
        <w:t>Кол-во часов в неделю -1,</w:t>
      </w:r>
    </w:p>
    <w:p w:rsidR="00A4451A" w:rsidRPr="00560FA6" w:rsidRDefault="000F1C7F" w:rsidP="00560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FA6">
        <w:rPr>
          <w:rFonts w:ascii="Times New Roman" w:hAnsi="Times New Roman" w:cs="Times New Roman"/>
          <w:sz w:val="24"/>
          <w:szCs w:val="24"/>
        </w:rPr>
        <w:t>Всего часов -34.</w:t>
      </w:r>
    </w:p>
    <w:p w:rsidR="00A4451A" w:rsidRPr="00560FA6" w:rsidRDefault="000F1C7F" w:rsidP="00560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FA6">
        <w:rPr>
          <w:rFonts w:ascii="Times New Roman" w:hAnsi="Times New Roman" w:cs="Times New Roman"/>
          <w:sz w:val="24"/>
          <w:szCs w:val="24"/>
        </w:rPr>
        <w:t>Задействовано</w:t>
      </w:r>
      <w:r w:rsidR="00C43F5C">
        <w:rPr>
          <w:rFonts w:ascii="Times New Roman" w:hAnsi="Times New Roman" w:cs="Times New Roman"/>
          <w:sz w:val="24"/>
          <w:szCs w:val="24"/>
        </w:rPr>
        <w:t xml:space="preserve"> </w:t>
      </w:r>
      <w:r w:rsidR="00955D96">
        <w:rPr>
          <w:rFonts w:ascii="Times New Roman" w:hAnsi="Times New Roman" w:cs="Times New Roman"/>
          <w:sz w:val="24"/>
          <w:szCs w:val="24"/>
        </w:rPr>
        <w:t xml:space="preserve">10 учащихся </w:t>
      </w:r>
    </w:p>
    <w:p w:rsidR="00560FA6" w:rsidRDefault="00560FA6" w:rsidP="00A20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D96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="000F1C7F" w:rsidRPr="00560FA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C7F" w:rsidRPr="00560FA6">
        <w:rPr>
          <w:rFonts w:ascii="Times New Roman" w:hAnsi="Times New Roman" w:cs="Times New Roman"/>
          <w:sz w:val="24"/>
          <w:szCs w:val="24"/>
        </w:rPr>
        <w:t>обеспечение эстетического, интеллектуального, нравственного развития учащихся;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C7F" w:rsidRPr="00560FA6">
        <w:rPr>
          <w:rFonts w:ascii="Times New Roman" w:hAnsi="Times New Roman" w:cs="Times New Roman"/>
          <w:sz w:val="24"/>
          <w:szCs w:val="24"/>
        </w:rPr>
        <w:t>развитие интереса к искусству театра и актёрской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A20D3F" w:rsidRPr="00955D96" w:rsidRDefault="00560FA6" w:rsidP="00A20D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5D9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60FA6" w:rsidRDefault="00A20D3F" w:rsidP="00A20D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0FA6">
        <w:rPr>
          <w:rFonts w:ascii="Times New Roman" w:hAnsi="Times New Roman" w:cs="Times New Roman"/>
          <w:sz w:val="24"/>
          <w:szCs w:val="24"/>
        </w:rPr>
        <w:t xml:space="preserve"> поэтапное освоение детьми различных видов творчества;</w:t>
      </w:r>
    </w:p>
    <w:p w:rsidR="00560FA6" w:rsidRDefault="00560FA6" w:rsidP="00A20D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0D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 речевой культуры;</w:t>
      </w:r>
    </w:p>
    <w:p w:rsidR="00A20D3F" w:rsidRPr="00560FA6" w:rsidRDefault="00A20D3F" w:rsidP="00A20D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творческой активности ребенка, развитие эстетического вкуса.</w:t>
      </w:r>
    </w:p>
    <w:p w:rsidR="00A4451A" w:rsidRPr="00560FA6" w:rsidRDefault="000F1C7F" w:rsidP="00560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D96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560FA6">
        <w:rPr>
          <w:rFonts w:ascii="Times New Roman" w:hAnsi="Times New Roman" w:cs="Times New Roman"/>
          <w:sz w:val="24"/>
          <w:szCs w:val="24"/>
        </w:rPr>
        <w:t xml:space="preserve"> – групповые и индивидуальн</w:t>
      </w:r>
      <w:r w:rsidR="00EF2D52">
        <w:rPr>
          <w:rFonts w:ascii="Times New Roman" w:hAnsi="Times New Roman" w:cs="Times New Roman"/>
          <w:sz w:val="24"/>
          <w:szCs w:val="24"/>
        </w:rPr>
        <w:t>ые занятия для отработки дикции</w:t>
      </w:r>
      <w:r w:rsidRPr="00560FA6">
        <w:rPr>
          <w:rFonts w:ascii="Times New Roman" w:hAnsi="Times New Roman" w:cs="Times New Roman"/>
          <w:sz w:val="24"/>
          <w:szCs w:val="24"/>
        </w:rPr>
        <w:t>,</w:t>
      </w:r>
      <w:r w:rsidR="00E643C4">
        <w:rPr>
          <w:rFonts w:ascii="Times New Roman" w:hAnsi="Times New Roman" w:cs="Times New Roman"/>
          <w:sz w:val="24"/>
          <w:szCs w:val="24"/>
        </w:rPr>
        <w:t xml:space="preserve"> </w:t>
      </w:r>
      <w:r w:rsidR="00EF2D52">
        <w:rPr>
          <w:rFonts w:ascii="Times New Roman" w:hAnsi="Times New Roman" w:cs="Times New Roman"/>
          <w:sz w:val="24"/>
          <w:szCs w:val="24"/>
        </w:rPr>
        <w:t>мизансцены</w:t>
      </w:r>
      <w:r w:rsidRPr="00560FA6">
        <w:rPr>
          <w:rFonts w:ascii="Times New Roman" w:hAnsi="Times New Roman" w:cs="Times New Roman"/>
          <w:sz w:val="24"/>
          <w:szCs w:val="24"/>
        </w:rPr>
        <w:t>.</w:t>
      </w:r>
    </w:p>
    <w:p w:rsidR="00A4451A" w:rsidRDefault="000F1C7F" w:rsidP="00560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D96">
        <w:rPr>
          <w:rFonts w:ascii="Times New Roman" w:hAnsi="Times New Roman" w:cs="Times New Roman"/>
          <w:b/>
          <w:sz w:val="24"/>
          <w:szCs w:val="24"/>
        </w:rPr>
        <w:t>Основные формы проведени</w:t>
      </w:r>
      <w:r w:rsidR="00B21C31" w:rsidRPr="00955D96">
        <w:rPr>
          <w:rFonts w:ascii="Times New Roman" w:hAnsi="Times New Roman" w:cs="Times New Roman"/>
          <w:b/>
          <w:sz w:val="24"/>
          <w:szCs w:val="24"/>
        </w:rPr>
        <w:t>я занятий</w:t>
      </w:r>
      <w:r w:rsidR="00B21C31">
        <w:rPr>
          <w:rFonts w:ascii="Times New Roman" w:hAnsi="Times New Roman" w:cs="Times New Roman"/>
          <w:sz w:val="24"/>
          <w:szCs w:val="24"/>
        </w:rPr>
        <w:t xml:space="preserve"> – конкурсы</w:t>
      </w:r>
      <w:r w:rsidR="00A20D3F">
        <w:rPr>
          <w:rFonts w:ascii="Times New Roman" w:hAnsi="Times New Roman" w:cs="Times New Roman"/>
          <w:sz w:val="24"/>
          <w:szCs w:val="24"/>
        </w:rPr>
        <w:t>,</w:t>
      </w:r>
      <w:r w:rsidR="00B21C31">
        <w:rPr>
          <w:rFonts w:ascii="Times New Roman" w:hAnsi="Times New Roman" w:cs="Times New Roman"/>
          <w:sz w:val="24"/>
          <w:szCs w:val="24"/>
        </w:rPr>
        <w:t xml:space="preserve"> </w:t>
      </w:r>
      <w:r w:rsidR="00A20D3F">
        <w:rPr>
          <w:rFonts w:ascii="Times New Roman" w:hAnsi="Times New Roman" w:cs="Times New Roman"/>
          <w:sz w:val="24"/>
          <w:szCs w:val="24"/>
        </w:rPr>
        <w:t>викторины</w:t>
      </w:r>
      <w:r w:rsidRPr="00560FA6">
        <w:rPr>
          <w:rFonts w:ascii="Times New Roman" w:hAnsi="Times New Roman" w:cs="Times New Roman"/>
          <w:sz w:val="24"/>
          <w:szCs w:val="24"/>
        </w:rPr>
        <w:t>,</w:t>
      </w:r>
      <w:r w:rsidR="00B21C31">
        <w:rPr>
          <w:rFonts w:ascii="Times New Roman" w:hAnsi="Times New Roman" w:cs="Times New Roman"/>
          <w:sz w:val="24"/>
          <w:szCs w:val="24"/>
        </w:rPr>
        <w:t xml:space="preserve"> </w:t>
      </w:r>
      <w:r w:rsidRPr="00560FA6">
        <w:rPr>
          <w:rFonts w:ascii="Times New Roman" w:hAnsi="Times New Roman" w:cs="Times New Roman"/>
          <w:sz w:val="24"/>
          <w:szCs w:val="24"/>
        </w:rPr>
        <w:t>беседы, праздники.</w:t>
      </w:r>
    </w:p>
    <w:p w:rsidR="00A20D3F" w:rsidRDefault="00A20D3F" w:rsidP="00560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D96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  <w:r w:rsidR="00C43F5C" w:rsidRPr="00955D96">
        <w:rPr>
          <w:rFonts w:ascii="Times New Roman" w:hAnsi="Times New Roman" w:cs="Times New Roman"/>
          <w:b/>
          <w:sz w:val="24"/>
          <w:szCs w:val="24"/>
        </w:rPr>
        <w:t>кружка</w:t>
      </w:r>
      <w:r w:rsidR="00C43F5C">
        <w:rPr>
          <w:rFonts w:ascii="Times New Roman" w:hAnsi="Times New Roman" w:cs="Times New Roman"/>
          <w:sz w:val="24"/>
          <w:szCs w:val="24"/>
        </w:rPr>
        <w:t>: Сердюкова Татьяна Ивановна</w:t>
      </w:r>
    </w:p>
    <w:p w:rsidR="00F33650" w:rsidRDefault="00C43F5C" w:rsidP="00B21C3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 1полугодии 2023-2024</w:t>
      </w:r>
      <w:r w:rsidR="00A20D3F">
        <w:rPr>
          <w:color w:val="000000"/>
        </w:rPr>
        <w:t xml:space="preserve">учебного года </w:t>
      </w:r>
      <w:r w:rsidR="00AB75F6">
        <w:rPr>
          <w:color w:val="000000"/>
        </w:rPr>
        <w:t>д</w:t>
      </w:r>
      <w:r w:rsidR="00560FA6" w:rsidRPr="00560FA6">
        <w:rPr>
          <w:color w:val="000000"/>
        </w:rPr>
        <w:t>ля решения по</w:t>
      </w:r>
      <w:r w:rsidR="00AB75F6">
        <w:rPr>
          <w:color w:val="000000"/>
        </w:rPr>
        <w:t xml:space="preserve">ставленных задач </w:t>
      </w:r>
      <w:r w:rsidR="00560FA6" w:rsidRPr="00560FA6">
        <w:rPr>
          <w:color w:val="000000"/>
        </w:rPr>
        <w:t>были проведены з</w:t>
      </w:r>
      <w:r w:rsidR="00EF2D52">
        <w:rPr>
          <w:color w:val="000000"/>
        </w:rPr>
        <w:t xml:space="preserve">анятия (согласно планированию) </w:t>
      </w:r>
      <w:r w:rsidR="00AB75F6">
        <w:rPr>
          <w:color w:val="000000"/>
        </w:rPr>
        <w:t>«Язык жестов», «Что такое театр»</w:t>
      </w:r>
      <w:r w:rsidR="003978DB">
        <w:rPr>
          <w:color w:val="000000"/>
        </w:rPr>
        <w:t>;</w:t>
      </w:r>
      <w:r w:rsidR="00AB75F6">
        <w:rPr>
          <w:color w:val="000000"/>
        </w:rPr>
        <w:t xml:space="preserve"> </w:t>
      </w:r>
      <w:r w:rsidR="00560FA6" w:rsidRPr="00560FA6">
        <w:rPr>
          <w:color w:val="000000"/>
        </w:rPr>
        <w:t>театральные игры</w:t>
      </w:r>
      <w:r w:rsidR="00B21C31">
        <w:rPr>
          <w:color w:val="000000"/>
        </w:rPr>
        <w:t xml:space="preserve"> – имитации «Баскетболист и мяч»</w:t>
      </w:r>
      <w:r w:rsidR="00560FA6" w:rsidRPr="00560FA6">
        <w:rPr>
          <w:color w:val="000000"/>
        </w:rPr>
        <w:t>,</w:t>
      </w:r>
      <w:r w:rsidR="00B21C31">
        <w:rPr>
          <w:color w:val="000000"/>
        </w:rPr>
        <w:t xml:space="preserve"> «Скульптура»</w:t>
      </w:r>
      <w:r w:rsidR="003978DB">
        <w:rPr>
          <w:color w:val="000000"/>
        </w:rPr>
        <w:t>;</w:t>
      </w:r>
      <w:r w:rsidR="00B21C31">
        <w:rPr>
          <w:color w:val="000000"/>
        </w:rPr>
        <w:t xml:space="preserve"> </w:t>
      </w:r>
      <w:r w:rsidR="00560FA6" w:rsidRPr="00560FA6">
        <w:rPr>
          <w:color w:val="000000"/>
        </w:rPr>
        <w:t>конкурсы</w:t>
      </w:r>
      <w:r w:rsidR="00B21C31">
        <w:rPr>
          <w:color w:val="000000"/>
        </w:rPr>
        <w:t xml:space="preserve">, </w:t>
      </w:r>
      <w:r w:rsidR="00560FA6" w:rsidRPr="00560FA6">
        <w:rPr>
          <w:color w:val="000000"/>
        </w:rPr>
        <w:t>ви</w:t>
      </w:r>
      <w:r w:rsidR="00B21C31">
        <w:rPr>
          <w:color w:val="000000"/>
        </w:rPr>
        <w:t>кторины: «Угадай героя», «Измени го</w:t>
      </w:r>
      <w:r w:rsidR="00EF2D52">
        <w:rPr>
          <w:color w:val="000000"/>
        </w:rPr>
        <w:t xml:space="preserve">лос», </w:t>
      </w:r>
      <w:r w:rsidR="00E643C4">
        <w:rPr>
          <w:color w:val="000000"/>
        </w:rPr>
        <w:t>беседы, экскурсии в ДК</w:t>
      </w:r>
      <w:r w:rsidR="00B21C31">
        <w:rPr>
          <w:color w:val="000000"/>
        </w:rPr>
        <w:t>, музеи</w:t>
      </w:r>
      <w:r w:rsidR="00560FA6" w:rsidRPr="00560FA6">
        <w:rPr>
          <w:color w:val="000000"/>
        </w:rPr>
        <w:t>.</w:t>
      </w:r>
      <w:r w:rsidR="00B21C31">
        <w:rPr>
          <w:color w:val="000000"/>
        </w:rPr>
        <w:t xml:space="preserve"> </w:t>
      </w:r>
      <w:r w:rsidR="00560FA6" w:rsidRPr="00560FA6">
        <w:rPr>
          <w:color w:val="000000"/>
        </w:rPr>
        <w:t xml:space="preserve">Дети познакомились с особенностями театрального искусства, его отличиями от других видов искусства (живописи, скульптуры, литературы). </w:t>
      </w:r>
      <w:r w:rsidR="00E643C4">
        <w:rPr>
          <w:color w:val="000000"/>
        </w:rPr>
        <w:t xml:space="preserve">Учащиеся узнали о профессиях в театре </w:t>
      </w:r>
      <w:r w:rsidR="00560FA6" w:rsidRPr="00560FA6">
        <w:rPr>
          <w:color w:val="000000"/>
        </w:rPr>
        <w:t xml:space="preserve">(актёр, художник, </w:t>
      </w:r>
      <w:r w:rsidR="00B21C31">
        <w:rPr>
          <w:color w:val="000000"/>
        </w:rPr>
        <w:t xml:space="preserve">декоратор, </w:t>
      </w:r>
      <w:r w:rsidR="00560FA6" w:rsidRPr="00560FA6">
        <w:rPr>
          <w:color w:val="000000"/>
        </w:rPr>
        <w:t>композитор). На занятиях по технике реч</w:t>
      </w:r>
      <w:r w:rsidR="00E643C4">
        <w:rPr>
          <w:color w:val="000000"/>
        </w:rPr>
        <w:t xml:space="preserve">и ребята </w:t>
      </w:r>
      <w:r w:rsidR="00B21C31">
        <w:rPr>
          <w:color w:val="000000"/>
        </w:rPr>
        <w:t>учи</w:t>
      </w:r>
      <w:r w:rsidR="00E643C4">
        <w:rPr>
          <w:color w:val="000000"/>
        </w:rPr>
        <w:t xml:space="preserve">лись </w:t>
      </w:r>
      <w:r w:rsidR="00B21C31">
        <w:rPr>
          <w:color w:val="000000"/>
        </w:rPr>
        <w:t xml:space="preserve">пользоваться </w:t>
      </w:r>
      <w:r w:rsidR="00560FA6" w:rsidRPr="00560FA6">
        <w:rPr>
          <w:color w:val="000000"/>
        </w:rPr>
        <w:t>ра</w:t>
      </w:r>
      <w:r w:rsidR="00E643C4">
        <w:rPr>
          <w:color w:val="000000"/>
        </w:rPr>
        <w:t xml:space="preserve">зличными интонациями, </w:t>
      </w:r>
      <w:r w:rsidR="00B21C31">
        <w:rPr>
          <w:color w:val="000000"/>
        </w:rPr>
        <w:t xml:space="preserve">строили </w:t>
      </w:r>
      <w:r w:rsidR="00560FA6" w:rsidRPr="00560FA6">
        <w:rPr>
          <w:color w:val="000000"/>
        </w:rPr>
        <w:t>диалоги, самостоятельно выбрав себе партнёра.</w:t>
      </w:r>
      <w:r w:rsidR="00B21C31">
        <w:rPr>
          <w:color w:val="000000"/>
        </w:rPr>
        <w:t xml:space="preserve"> </w:t>
      </w:r>
      <w:r w:rsidR="00E643C4">
        <w:rPr>
          <w:color w:val="000000"/>
        </w:rPr>
        <w:t xml:space="preserve">Также были использованы </w:t>
      </w:r>
      <w:r w:rsidR="00560FA6" w:rsidRPr="00560FA6">
        <w:rPr>
          <w:color w:val="000000"/>
        </w:rPr>
        <w:t xml:space="preserve">различные </w:t>
      </w:r>
      <w:r w:rsidR="00B21C31">
        <w:rPr>
          <w:color w:val="000000"/>
        </w:rPr>
        <w:t>э</w:t>
      </w:r>
      <w:r w:rsidR="00E643C4">
        <w:rPr>
          <w:color w:val="000000"/>
        </w:rPr>
        <w:t xml:space="preserve">тюды </w:t>
      </w:r>
      <w:r w:rsidR="00F33650">
        <w:rPr>
          <w:color w:val="000000"/>
        </w:rPr>
        <w:t>на развитие эмоциональной</w:t>
      </w:r>
      <w:r w:rsidR="00E643C4">
        <w:rPr>
          <w:color w:val="000000"/>
        </w:rPr>
        <w:t xml:space="preserve"> сферы, которые </w:t>
      </w:r>
      <w:r w:rsidR="00560FA6" w:rsidRPr="00560FA6">
        <w:rPr>
          <w:color w:val="000000"/>
        </w:rPr>
        <w:t>вырабатывают</w:t>
      </w:r>
      <w:r w:rsidR="00E643C4">
        <w:rPr>
          <w:color w:val="000000"/>
        </w:rPr>
        <w:t xml:space="preserve"> у детей способность </w:t>
      </w:r>
      <w:r w:rsidR="00B21C31">
        <w:rPr>
          <w:color w:val="000000"/>
        </w:rPr>
        <w:t xml:space="preserve">понимать </w:t>
      </w:r>
      <w:r w:rsidR="00560FA6" w:rsidRPr="00560FA6">
        <w:rPr>
          <w:color w:val="000000"/>
        </w:rPr>
        <w:t xml:space="preserve">эмоциональное </w:t>
      </w:r>
    </w:p>
    <w:p w:rsidR="00F33650" w:rsidRDefault="00F33650" w:rsidP="00B21C3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</w:t>
      </w:r>
      <w:r w:rsidR="00E643C4">
        <w:rPr>
          <w:color w:val="000000"/>
        </w:rPr>
        <w:t xml:space="preserve">остояние другого человека </w:t>
      </w:r>
      <w:r>
        <w:rPr>
          <w:color w:val="000000"/>
        </w:rPr>
        <w:t xml:space="preserve">развивают </w:t>
      </w:r>
      <w:r w:rsidR="00E643C4">
        <w:rPr>
          <w:color w:val="000000"/>
        </w:rPr>
        <w:t xml:space="preserve">умение </w:t>
      </w:r>
      <w:r w:rsidR="00560FA6" w:rsidRPr="00560FA6">
        <w:rPr>
          <w:color w:val="000000"/>
        </w:rPr>
        <w:t>адекватно выразить своё. Это п</w:t>
      </w:r>
      <w:r w:rsidR="00E643C4">
        <w:rPr>
          <w:color w:val="000000"/>
        </w:rPr>
        <w:t xml:space="preserve">омогало ребёнку осознать себя, посмотреть на </w:t>
      </w:r>
      <w:r w:rsidR="00560FA6" w:rsidRPr="00560FA6">
        <w:rPr>
          <w:color w:val="000000"/>
        </w:rPr>
        <w:t>с</w:t>
      </w:r>
      <w:r w:rsidR="00E643C4">
        <w:rPr>
          <w:color w:val="000000"/>
        </w:rPr>
        <w:t xml:space="preserve">ебя со стороны, </w:t>
      </w:r>
      <w:r>
        <w:rPr>
          <w:color w:val="000000"/>
        </w:rPr>
        <w:t xml:space="preserve">способствовало </w:t>
      </w:r>
      <w:r w:rsidR="00560FA6" w:rsidRPr="00560FA6">
        <w:rPr>
          <w:color w:val="000000"/>
        </w:rPr>
        <w:t xml:space="preserve">формированию </w:t>
      </w:r>
    </w:p>
    <w:p w:rsidR="00F33650" w:rsidRDefault="00E643C4" w:rsidP="00B21C3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самоконтроля, </w:t>
      </w:r>
      <w:r w:rsidR="00560FA6" w:rsidRPr="00560FA6">
        <w:rPr>
          <w:color w:val="000000"/>
        </w:rPr>
        <w:t xml:space="preserve">повышало уверенность в себе. </w:t>
      </w:r>
      <w:r w:rsidR="00F33650">
        <w:rPr>
          <w:color w:val="000000"/>
        </w:rPr>
        <w:t xml:space="preserve">Таким образом, </w:t>
      </w:r>
      <w:r w:rsidR="00F33650">
        <w:t>д</w:t>
      </w:r>
      <w:r w:rsidR="00F33650" w:rsidRPr="00AB75F6">
        <w:t>ети учатся двигаться, говорить. Они учатся быть личностью и одновременно чувствовать плечо друг друга.</w:t>
      </w:r>
    </w:p>
    <w:p w:rsidR="00560FA6" w:rsidRPr="00560FA6" w:rsidRDefault="00560FA6" w:rsidP="00B21C3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60FA6">
        <w:rPr>
          <w:color w:val="000000"/>
        </w:rPr>
        <w:t>Большое внимание на занятиях уделялось чтению и драматизации русских народных сказок. Дети учились строить диалоги между героями, развивали связную речь, расширяли образный строй речи, учились распределять роли.</w:t>
      </w:r>
    </w:p>
    <w:p w:rsidR="00AB75F6" w:rsidRDefault="00560FA6" w:rsidP="00EF2D5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560FA6">
        <w:rPr>
          <w:color w:val="000000"/>
        </w:rPr>
        <w:t>На занятиях дети познакомились с различными видами театров.</w:t>
      </w:r>
      <w:r w:rsidR="009C13DC" w:rsidRPr="00C43F5C">
        <w:rPr>
          <w:color w:val="000000"/>
        </w:rPr>
        <w:t xml:space="preserve"> </w:t>
      </w:r>
      <w:r w:rsidR="00EF2D52">
        <w:rPr>
          <w:color w:val="000000"/>
        </w:rPr>
        <w:t>В конце 1</w:t>
      </w:r>
      <w:r w:rsidR="00E643C4">
        <w:rPr>
          <w:color w:val="000000"/>
        </w:rPr>
        <w:t xml:space="preserve">полугодия </w:t>
      </w:r>
      <w:r w:rsidR="00EF2D52">
        <w:rPr>
          <w:color w:val="000000"/>
        </w:rPr>
        <w:t xml:space="preserve">учащиеся </w:t>
      </w:r>
      <w:r w:rsidR="00F33650">
        <w:rPr>
          <w:color w:val="000000"/>
        </w:rPr>
        <w:t>подготовил</w:t>
      </w:r>
      <w:r w:rsidR="00955D96">
        <w:rPr>
          <w:color w:val="000000"/>
        </w:rPr>
        <w:t>и показ «Сказка</w:t>
      </w:r>
      <w:r w:rsidR="00E643C4">
        <w:rPr>
          <w:color w:val="000000"/>
        </w:rPr>
        <w:t xml:space="preserve"> о колобке</w:t>
      </w:r>
      <w:r w:rsidR="00F33650">
        <w:rPr>
          <w:color w:val="000000"/>
        </w:rPr>
        <w:t>» для учащихся начальной школы. Стали участниками общешко</w:t>
      </w:r>
      <w:r w:rsidR="00EF2D52">
        <w:rPr>
          <w:color w:val="000000"/>
        </w:rPr>
        <w:t>льных мероприятий</w:t>
      </w:r>
      <w:r w:rsidR="00E643C4">
        <w:rPr>
          <w:color w:val="000000"/>
        </w:rPr>
        <w:t>, подготовив сценки у Дню знаний и Дню учител</w:t>
      </w:r>
      <w:r w:rsidR="00EF2D52">
        <w:rPr>
          <w:color w:val="000000"/>
        </w:rPr>
        <w:t>я</w:t>
      </w:r>
      <w:r w:rsidR="00E643C4">
        <w:rPr>
          <w:color w:val="000000"/>
        </w:rPr>
        <w:t xml:space="preserve">. Активно принимали участие в </w:t>
      </w:r>
      <w:r w:rsidR="00EF2D52">
        <w:rPr>
          <w:color w:val="000000"/>
        </w:rPr>
        <w:t xml:space="preserve">Новогоднем представлении, </w:t>
      </w:r>
      <w:r w:rsidR="00E643C4">
        <w:rPr>
          <w:color w:val="000000"/>
        </w:rPr>
        <w:t xml:space="preserve">с </w:t>
      </w:r>
      <w:r w:rsidRPr="00560FA6">
        <w:rPr>
          <w:color w:val="000000"/>
        </w:rPr>
        <w:t xml:space="preserve">удовольствием посещали театральный </w:t>
      </w:r>
      <w:r w:rsidR="00EF2D52">
        <w:rPr>
          <w:color w:val="000000"/>
        </w:rPr>
        <w:t xml:space="preserve">кружок, общались между собой. </w:t>
      </w:r>
      <w:r w:rsidRPr="00560FA6">
        <w:rPr>
          <w:color w:val="000000"/>
        </w:rPr>
        <w:t>Тем самым были созданы максимально благ</w:t>
      </w:r>
      <w:r w:rsidR="00EF2D52">
        <w:rPr>
          <w:color w:val="000000"/>
        </w:rPr>
        <w:t xml:space="preserve">оприятные условия для развития </w:t>
      </w:r>
      <w:r w:rsidRPr="00560FA6">
        <w:rPr>
          <w:color w:val="000000"/>
        </w:rPr>
        <w:t>коммуникативной активности. Была продолжена работа над развитием творчества, детям предлагались театрализованные игры, сценк</w:t>
      </w:r>
      <w:r w:rsidR="00EF2D52">
        <w:rPr>
          <w:color w:val="000000"/>
        </w:rPr>
        <w:t xml:space="preserve">и, где они могли показать свои </w:t>
      </w:r>
      <w:r w:rsidRPr="00560FA6">
        <w:rPr>
          <w:color w:val="000000"/>
        </w:rPr>
        <w:t>артистические возможности.</w:t>
      </w:r>
      <w:r w:rsidR="003978DB">
        <w:rPr>
          <w:color w:val="000000"/>
        </w:rPr>
        <w:t xml:space="preserve"> </w:t>
      </w:r>
      <w:r w:rsidRPr="00560FA6">
        <w:rPr>
          <w:color w:val="000000"/>
        </w:rPr>
        <w:t>Все дети с желанием участвовали в играх – драматизациях, обладают способностями к импровизации в создании образа.</w:t>
      </w:r>
      <w:r w:rsidR="003978DB">
        <w:rPr>
          <w:color w:val="000000"/>
        </w:rPr>
        <w:t xml:space="preserve"> </w:t>
      </w:r>
      <w:r w:rsidRPr="00560FA6">
        <w:rPr>
          <w:color w:val="000000"/>
        </w:rPr>
        <w:t>Таким образом, по результатам данной работы можно увидеть, что вовлечение детей в театрализованную деятельность способствовало развитию у них творческих способностей. Дети, которые посещали театральный кружок в течение года, стали более раскрепощёнными, научились импровизировать, стали более открытыми, легкими в общении, обрели уверенность в себе. Приобретенные качества обязательно помогут им в будущем найти свое место в обществе, чувствовать себя уверен</w:t>
      </w:r>
      <w:r w:rsidR="00EF2D52">
        <w:rPr>
          <w:color w:val="000000"/>
        </w:rPr>
        <w:t>но и комфортно в любой ситуации.</w:t>
      </w:r>
    </w:p>
    <w:p w:rsidR="00EF2D52" w:rsidRPr="00EF2D52" w:rsidRDefault="00EF2D52" w:rsidP="00EF2D5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sectPr w:rsidR="00EF2D52" w:rsidRPr="00EF2D52" w:rsidSect="00B21C31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1D7" w:rsidRDefault="000E51D7">
      <w:pPr>
        <w:spacing w:line="240" w:lineRule="auto"/>
      </w:pPr>
      <w:r>
        <w:separator/>
      </w:r>
    </w:p>
  </w:endnote>
  <w:endnote w:type="continuationSeparator" w:id="0">
    <w:p w:rsidR="000E51D7" w:rsidRDefault="000E5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1D7" w:rsidRDefault="000E51D7">
      <w:pPr>
        <w:spacing w:after="0"/>
      </w:pPr>
      <w:r>
        <w:separator/>
      </w:r>
    </w:p>
  </w:footnote>
  <w:footnote w:type="continuationSeparator" w:id="0">
    <w:p w:rsidR="000E51D7" w:rsidRDefault="000E51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978"/>
    <w:rsid w:val="000E51D7"/>
    <w:rsid w:val="000F1C7F"/>
    <w:rsid w:val="00232978"/>
    <w:rsid w:val="0039322C"/>
    <w:rsid w:val="003978DB"/>
    <w:rsid w:val="00532FDF"/>
    <w:rsid w:val="00560FA6"/>
    <w:rsid w:val="00955D96"/>
    <w:rsid w:val="009C13DC"/>
    <w:rsid w:val="00A20D3F"/>
    <w:rsid w:val="00A4451A"/>
    <w:rsid w:val="00AB75F6"/>
    <w:rsid w:val="00B077FD"/>
    <w:rsid w:val="00B21C31"/>
    <w:rsid w:val="00BA6A14"/>
    <w:rsid w:val="00C43F5C"/>
    <w:rsid w:val="00CE7DBB"/>
    <w:rsid w:val="00D60FDC"/>
    <w:rsid w:val="00E643C4"/>
    <w:rsid w:val="00EF2D52"/>
    <w:rsid w:val="00F33650"/>
    <w:rsid w:val="00FE7D70"/>
    <w:rsid w:val="57FD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092B"/>
  <w15:docId w15:val="{378007FE-7034-49C3-B341-FBFC890A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6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 user</dc:creator>
  <cp:lastModifiedBy>User</cp:lastModifiedBy>
  <cp:revision>7</cp:revision>
  <dcterms:created xsi:type="dcterms:W3CDTF">2022-12-22T06:22:00Z</dcterms:created>
  <dcterms:modified xsi:type="dcterms:W3CDTF">2024-03-04T09:26:00Z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5A4EE93782354651BA06765FAE9C1F50</vt:lpwstr>
  </property>
</Properties>
</file>