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D39" w:rsidRPr="007C1D39" w:rsidRDefault="007C1D39" w:rsidP="007C1D39">
      <w:pPr>
        <w:spacing w:after="0" w:line="265" w:lineRule="auto"/>
        <w:jc w:val="center"/>
        <w:rPr>
          <w:szCs w:val="28"/>
        </w:rPr>
      </w:pPr>
      <w:r w:rsidRPr="007C1D39">
        <w:rPr>
          <w:b/>
          <w:szCs w:val="28"/>
        </w:rPr>
        <w:t>МИНИСТЕРСТВО ПРОСВЕЩЕНИЯ РОССИЙСКОЙ ФЕДЕРАЦИИ</w:t>
      </w:r>
    </w:p>
    <w:p w:rsidR="007C1D39" w:rsidRPr="007C1D39" w:rsidRDefault="007C1D39" w:rsidP="007C1D39">
      <w:pPr>
        <w:spacing w:after="0" w:line="288" w:lineRule="auto"/>
        <w:jc w:val="center"/>
        <w:rPr>
          <w:b/>
          <w:szCs w:val="28"/>
        </w:rPr>
      </w:pPr>
      <w:r w:rsidRPr="007C1D39">
        <w:rPr>
          <w:b/>
          <w:szCs w:val="28"/>
        </w:rPr>
        <w:t>Министерство общего и профессионального образования</w:t>
      </w:r>
    </w:p>
    <w:p w:rsidR="007C1D39" w:rsidRPr="007C1D39" w:rsidRDefault="007C1D39" w:rsidP="007C1D39">
      <w:pPr>
        <w:spacing w:after="0" w:line="288" w:lineRule="auto"/>
        <w:jc w:val="center"/>
        <w:rPr>
          <w:b/>
          <w:szCs w:val="28"/>
        </w:rPr>
      </w:pPr>
      <w:r w:rsidRPr="007C1D39">
        <w:rPr>
          <w:b/>
          <w:szCs w:val="28"/>
        </w:rPr>
        <w:t>Ростовской области</w:t>
      </w:r>
    </w:p>
    <w:p w:rsidR="007C1D39" w:rsidRPr="007C1D39" w:rsidRDefault="007C1D39" w:rsidP="007C1D39">
      <w:pPr>
        <w:spacing w:after="0" w:line="288" w:lineRule="auto"/>
        <w:jc w:val="center"/>
        <w:rPr>
          <w:b/>
          <w:szCs w:val="28"/>
        </w:rPr>
      </w:pPr>
      <w:r w:rsidRPr="007C1D39">
        <w:rPr>
          <w:b/>
          <w:szCs w:val="28"/>
        </w:rPr>
        <w:t xml:space="preserve">Администрация </w:t>
      </w:r>
      <w:proofErr w:type="spellStart"/>
      <w:r w:rsidRPr="007C1D39">
        <w:rPr>
          <w:b/>
          <w:szCs w:val="28"/>
        </w:rPr>
        <w:t>Кашарского</w:t>
      </w:r>
      <w:proofErr w:type="spellEnd"/>
      <w:r w:rsidRPr="007C1D39">
        <w:rPr>
          <w:b/>
          <w:szCs w:val="28"/>
        </w:rPr>
        <w:t xml:space="preserve"> района</w:t>
      </w:r>
    </w:p>
    <w:p w:rsidR="007C1D39" w:rsidRPr="007C1D39" w:rsidRDefault="007C1D39" w:rsidP="007C1D39">
      <w:pPr>
        <w:spacing w:after="0" w:line="265" w:lineRule="auto"/>
        <w:jc w:val="center"/>
        <w:rPr>
          <w:b/>
          <w:szCs w:val="28"/>
        </w:rPr>
      </w:pPr>
      <w:r w:rsidRPr="007C1D39">
        <w:rPr>
          <w:b/>
          <w:szCs w:val="28"/>
        </w:rPr>
        <w:t>МБОУ Ново-Павловская ООШ</w:t>
      </w:r>
    </w:p>
    <w:p w:rsidR="007C1D39" w:rsidRPr="007C1D39" w:rsidRDefault="007C1D39" w:rsidP="007C1D39">
      <w:pPr>
        <w:spacing w:after="0" w:line="265" w:lineRule="auto"/>
        <w:jc w:val="center"/>
        <w:rPr>
          <w:b/>
          <w:szCs w:val="28"/>
        </w:rPr>
      </w:pPr>
    </w:p>
    <w:p w:rsidR="007C1D39" w:rsidRPr="007C1D39" w:rsidRDefault="007C1D39" w:rsidP="007C1D39">
      <w:pPr>
        <w:spacing w:after="0" w:line="265" w:lineRule="auto"/>
        <w:jc w:val="center"/>
        <w:rPr>
          <w:sz w:val="24"/>
        </w:rPr>
      </w:pPr>
    </w:p>
    <w:p w:rsidR="007C1D39" w:rsidRPr="007C1D39" w:rsidRDefault="007C1D39" w:rsidP="007C1D39">
      <w:pPr>
        <w:spacing w:after="0" w:line="265" w:lineRule="auto"/>
        <w:jc w:val="center"/>
        <w:rPr>
          <w:sz w:val="24"/>
        </w:rPr>
      </w:pPr>
    </w:p>
    <w:tbl>
      <w:tblPr>
        <w:tblpPr w:leftFromText="180" w:rightFromText="180" w:vertAnchor="text" w:horzAnchor="margin" w:tblpY="127"/>
        <w:tblW w:w="9815" w:type="dxa"/>
        <w:tblLayout w:type="fixed"/>
        <w:tblLook w:val="04A0" w:firstRow="1" w:lastRow="0" w:firstColumn="1" w:lastColumn="0" w:noHBand="0" w:noVBand="1"/>
      </w:tblPr>
      <w:tblGrid>
        <w:gridCol w:w="3233"/>
        <w:gridCol w:w="3180"/>
        <w:gridCol w:w="3402"/>
      </w:tblGrid>
      <w:tr w:rsidR="007C1D39" w:rsidRPr="007C1D39" w:rsidTr="008D712E">
        <w:trPr>
          <w:trHeight w:val="1997"/>
        </w:trPr>
        <w:tc>
          <w:tcPr>
            <w:tcW w:w="3233" w:type="dxa"/>
            <w:hideMark/>
          </w:tcPr>
          <w:p w:rsidR="007C1D39" w:rsidRPr="007C1D39" w:rsidRDefault="007C1D39" w:rsidP="007C1D3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C1D39">
              <w:rPr>
                <w:color w:val="auto"/>
                <w:sz w:val="24"/>
                <w:szCs w:val="24"/>
                <w:lang w:eastAsia="en-US"/>
              </w:rPr>
              <w:t xml:space="preserve">РАССМОТРЕНО  </w:t>
            </w:r>
          </w:p>
          <w:p w:rsidR="007C1D39" w:rsidRPr="007C1D39" w:rsidRDefault="007C1D39" w:rsidP="007C1D3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C1D39">
              <w:rPr>
                <w:color w:val="auto"/>
                <w:sz w:val="24"/>
                <w:szCs w:val="24"/>
                <w:lang w:eastAsia="en-US"/>
              </w:rPr>
              <w:t>на заседании ШМО</w:t>
            </w:r>
          </w:p>
          <w:p w:rsidR="007C1D39" w:rsidRPr="007C1D39" w:rsidRDefault="007C1D39" w:rsidP="007C1D3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C1D39">
              <w:rPr>
                <w:color w:val="auto"/>
                <w:sz w:val="24"/>
                <w:szCs w:val="24"/>
                <w:lang w:eastAsia="en-US"/>
              </w:rPr>
              <w:t xml:space="preserve">естественно-научного цикла </w:t>
            </w:r>
          </w:p>
          <w:p w:rsidR="007C1D39" w:rsidRPr="007C1D39" w:rsidRDefault="007C1D39" w:rsidP="007C1D3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C1D39">
              <w:rPr>
                <w:color w:val="auto"/>
                <w:sz w:val="24"/>
                <w:szCs w:val="24"/>
                <w:lang w:eastAsia="en-US"/>
              </w:rPr>
              <w:t>Протокол № 1</w:t>
            </w:r>
          </w:p>
          <w:p w:rsidR="007C1D39" w:rsidRPr="007C1D39" w:rsidRDefault="007C1D39" w:rsidP="007C1D3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C1D39">
              <w:rPr>
                <w:color w:val="auto"/>
                <w:sz w:val="24"/>
                <w:szCs w:val="24"/>
                <w:lang w:eastAsia="en-US"/>
              </w:rPr>
              <w:t>«26» августа 2024 г.</w:t>
            </w:r>
          </w:p>
        </w:tc>
        <w:tc>
          <w:tcPr>
            <w:tcW w:w="3180" w:type="dxa"/>
          </w:tcPr>
          <w:p w:rsidR="007C1D39" w:rsidRPr="007C1D39" w:rsidRDefault="007C1D39" w:rsidP="007C1D3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C1D39">
              <w:rPr>
                <w:color w:val="auto"/>
                <w:sz w:val="24"/>
                <w:szCs w:val="24"/>
                <w:lang w:eastAsia="en-US"/>
              </w:rPr>
              <w:t>СОГЛАСОВАНО</w:t>
            </w:r>
          </w:p>
          <w:p w:rsidR="007C1D39" w:rsidRPr="007C1D39" w:rsidRDefault="007C1D39" w:rsidP="007C1D3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C1D39">
              <w:rPr>
                <w:color w:val="auto"/>
                <w:sz w:val="24"/>
                <w:szCs w:val="24"/>
                <w:lang w:eastAsia="en-US"/>
              </w:rPr>
              <w:t>на заседании педсовета</w:t>
            </w:r>
          </w:p>
          <w:p w:rsidR="007C1D39" w:rsidRPr="007C1D39" w:rsidRDefault="007C1D39" w:rsidP="007C1D3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C1D39">
              <w:rPr>
                <w:color w:val="auto"/>
                <w:sz w:val="24"/>
                <w:szCs w:val="24"/>
                <w:lang w:eastAsia="en-US"/>
              </w:rPr>
              <w:t xml:space="preserve">Протокол педсовета № 1 </w:t>
            </w:r>
          </w:p>
          <w:p w:rsidR="007C1D39" w:rsidRPr="007C1D39" w:rsidRDefault="007C1D39" w:rsidP="007C1D3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C1D39">
              <w:rPr>
                <w:color w:val="auto"/>
                <w:sz w:val="24"/>
                <w:szCs w:val="24"/>
                <w:lang w:eastAsia="en-US"/>
              </w:rPr>
              <w:t>от «26» августа 2024 г</w:t>
            </w:r>
          </w:p>
        </w:tc>
        <w:tc>
          <w:tcPr>
            <w:tcW w:w="3402" w:type="dxa"/>
          </w:tcPr>
          <w:p w:rsidR="007C1D39" w:rsidRPr="007C1D39" w:rsidRDefault="007C1D39" w:rsidP="007C1D3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C1D39">
              <w:rPr>
                <w:color w:val="auto"/>
                <w:sz w:val="24"/>
                <w:szCs w:val="24"/>
                <w:lang w:eastAsia="en-US"/>
              </w:rPr>
              <w:t>УТВЕРЖДЕНО</w:t>
            </w:r>
          </w:p>
          <w:p w:rsidR="007C1D39" w:rsidRPr="007C1D39" w:rsidRDefault="007C1D39" w:rsidP="007C1D3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C1D39">
              <w:rPr>
                <w:color w:val="auto"/>
                <w:sz w:val="24"/>
                <w:szCs w:val="24"/>
                <w:lang w:eastAsia="en-US"/>
              </w:rPr>
              <w:t xml:space="preserve">Директор </w:t>
            </w:r>
          </w:p>
          <w:p w:rsidR="007C1D39" w:rsidRPr="007C1D39" w:rsidRDefault="007C1D39" w:rsidP="007C1D3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C1D39">
              <w:rPr>
                <w:color w:val="auto"/>
                <w:sz w:val="24"/>
                <w:szCs w:val="24"/>
                <w:lang w:eastAsia="en-US"/>
              </w:rPr>
              <w:t xml:space="preserve"> ________</w:t>
            </w:r>
            <w:proofErr w:type="gramStart"/>
            <w:r w:rsidRPr="007C1D39">
              <w:rPr>
                <w:color w:val="auto"/>
                <w:sz w:val="24"/>
                <w:szCs w:val="24"/>
                <w:lang w:eastAsia="en-US"/>
              </w:rPr>
              <w:t>_  Г.</w:t>
            </w:r>
            <w:proofErr w:type="gramEnd"/>
            <w:r w:rsidRPr="007C1D39">
              <w:rPr>
                <w:color w:val="auto"/>
                <w:sz w:val="24"/>
                <w:szCs w:val="24"/>
                <w:lang w:eastAsia="en-US"/>
              </w:rPr>
              <w:t xml:space="preserve"> Ф. Ткаченко</w:t>
            </w:r>
          </w:p>
          <w:p w:rsidR="007C1D39" w:rsidRPr="007C1D39" w:rsidRDefault="007C1D39" w:rsidP="007C1D3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C1D39">
              <w:rPr>
                <w:color w:val="auto"/>
                <w:sz w:val="24"/>
                <w:szCs w:val="24"/>
                <w:lang w:eastAsia="en-US"/>
              </w:rPr>
              <w:t xml:space="preserve">Приказ № 65 </w:t>
            </w:r>
          </w:p>
          <w:p w:rsidR="007C1D39" w:rsidRPr="007C1D39" w:rsidRDefault="007C1D39" w:rsidP="007C1D39">
            <w:pPr>
              <w:spacing w:after="0" w:line="276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  <w:r w:rsidRPr="007C1D39">
              <w:rPr>
                <w:color w:val="auto"/>
                <w:sz w:val="24"/>
                <w:szCs w:val="24"/>
                <w:lang w:eastAsia="en-US"/>
              </w:rPr>
              <w:t>от «26» августа 2024г.</w:t>
            </w:r>
          </w:p>
        </w:tc>
      </w:tr>
    </w:tbl>
    <w:p w:rsidR="00C55658" w:rsidRDefault="00C55658"/>
    <w:p w:rsidR="007C1D39" w:rsidRDefault="007C1D39" w:rsidP="007C1D39">
      <w:pPr>
        <w:jc w:val="center"/>
      </w:pPr>
    </w:p>
    <w:p w:rsidR="007C1D39" w:rsidRDefault="007C1D39" w:rsidP="007C1D39">
      <w:pPr>
        <w:jc w:val="center"/>
      </w:pPr>
    </w:p>
    <w:p w:rsidR="00834DAA" w:rsidRDefault="00834DAA"/>
    <w:p w:rsidR="007C1D39" w:rsidRDefault="007C1D39" w:rsidP="007C1D39">
      <w:pPr>
        <w:spacing w:after="36"/>
        <w:ind w:right="5"/>
        <w:jc w:val="center"/>
      </w:pPr>
    </w:p>
    <w:p w:rsidR="007C1D39" w:rsidRDefault="007C1D39" w:rsidP="007C1D39">
      <w:pPr>
        <w:spacing w:after="5"/>
        <w:ind w:left="2286" w:right="2353"/>
        <w:jc w:val="center"/>
      </w:pPr>
      <w:r>
        <w:rPr>
          <w:b/>
        </w:rPr>
        <w:t xml:space="preserve">АДАПТИРОВАННАЯ  </w:t>
      </w:r>
    </w:p>
    <w:p w:rsidR="007C1D39" w:rsidRDefault="007C1D39" w:rsidP="007C1D39">
      <w:pPr>
        <w:pStyle w:val="1"/>
        <w:ind w:left="-5" w:right="0"/>
      </w:pPr>
      <w:r>
        <w:t xml:space="preserve">                 ОБЩЕОБРАЗОВАТЕЛЬНАЯ РАБОЧАЯ ПРОГРАММА</w:t>
      </w:r>
    </w:p>
    <w:p w:rsidR="007C1D39" w:rsidRDefault="007C1D39" w:rsidP="007C1D39">
      <w:pPr>
        <w:pStyle w:val="1"/>
        <w:ind w:left="-5" w:right="0"/>
        <w:jc w:val="center"/>
      </w:pPr>
      <w:r>
        <w:t>ДЛЯ ДЕТЕЙ С</w:t>
      </w:r>
    </w:p>
    <w:p w:rsidR="007C1D39" w:rsidRDefault="007C1D39" w:rsidP="007C1D39">
      <w:pPr>
        <w:spacing w:after="5"/>
        <w:ind w:left="2286" w:right="2353"/>
        <w:jc w:val="center"/>
      </w:pPr>
      <w:r>
        <w:rPr>
          <w:b/>
        </w:rPr>
        <w:t xml:space="preserve">ЗПР (уровень 7.2) </w:t>
      </w:r>
    </w:p>
    <w:p w:rsidR="007C1D39" w:rsidRDefault="007C1D39" w:rsidP="007C1D39">
      <w:pPr>
        <w:spacing w:after="5"/>
        <w:ind w:left="2286" w:right="2352"/>
        <w:jc w:val="center"/>
      </w:pPr>
      <w:r>
        <w:rPr>
          <w:b/>
        </w:rPr>
        <w:t xml:space="preserve">ПО БИОЛОГИИ </w:t>
      </w:r>
    </w:p>
    <w:p w:rsidR="007C1D39" w:rsidRDefault="00F9783D" w:rsidP="007C1D39">
      <w:pPr>
        <w:spacing w:after="5"/>
        <w:ind w:left="2286" w:right="2347"/>
        <w:jc w:val="center"/>
      </w:pPr>
      <w:r>
        <w:rPr>
          <w:b/>
        </w:rPr>
        <w:t>6</w:t>
      </w:r>
      <w:r w:rsidR="007C1D39">
        <w:rPr>
          <w:b/>
        </w:rPr>
        <w:t xml:space="preserve"> КЛАСС  </w:t>
      </w:r>
    </w:p>
    <w:p w:rsidR="007C1D39" w:rsidRDefault="007C1D39" w:rsidP="007C1D39">
      <w:pPr>
        <w:ind w:right="5"/>
        <w:jc w:val="center"/>
      </w:pPr>
      <w:r>
        <w:rPr>
          <w:b/>
        </w:rPr>
        <w:t xml:space="preserve"> </w:t>
      </w:r>
    </w:p>
    <w:p w:rsidR="007C1D39" w:rsidRDefault="007C1D39" w:rsidP="007C1D39">
      <w:pPr>
        <w:ind w:right="5"/>
        <w:jc w:val="center"/>
      </w:pPr>
      <w:r>
        <w:t>с. Новопавловка 2024г.</w:t>
      </w:r>
    </w:p>
    <w:p w:rsidR="007C1D39" w:rsidRDefault="007C1D39" w:rsidP="007C1D39">
      <w:pPr>
        <w:ind w:right="5"/>
      </w:pPr>
      <w:bookmarkStart w:id="0" w:name="_GoBack"/>
      <w:bookmarkEnd w:id="0"/>
    </w:p>
    <w:p w:rsidR="00834DAA" w:rsidRDefault="00834DAA" w:rsidP="007C1D39"/>
    <w:p w:rsidR="00834DAA" w:rsidRDefault="00834DAA"/>
    <w:p w:rsidR="00834DAA" w:rsidRDefault="00834DAA"/>
    <w:p w:rsidR="00834DAA" w:rsidRDefault="00834DAA"/>
    <w:p w:rsidR="00834DAA" w:rsidRDefault="00834DAA"/>
    <w:p w:rsidR="00834DAA" w:rsidRDefault="00834DAA"/>
    <w:p w:rsidR="00834DAA" w:rsidRDefault="00834DAA"/>
    <w:p w:rsidR="00834DAA" w:rsidRDefault="00834DAA"/>
    <w:p w:rsidR="007C1D39" w:rsidRDefault="007C1D39" w:rsidP="007C1D39">
      <w:pPr>
        <w:spacing w:after="45"/>
        <w:ind w:left="0" w:right="-143" w:firstLine="0"/>
      </w:pPr>
    </w:p>
    <w:p w:rsidR="007C1D39" w:rsidRDefault="007C1D39" w:rsidP="007C1D39">
      <w:pPr>
        <w:spacing w:after="45"/>
        <w:ind w:left="0" w:right="-143" w:firstLine="0"/>
      </w:pPr>
    </w:p>
    <w:p w:rsidR="007C1D39" w:rsidRDefault="007C1D39" w:rsidP="007C1D39">
      <w:pPr>
        <w:spacing w:after="45"/>
        <w:ind w:left="0" w:right="-143" w:firstLine="0"/>
      </w:pPr>
    </w:p>
    <w:p w:rsidR="007C1D39" w:rsidRDefault="007C1D39" w:rsidP="007C1D39">
      <w:pPr>
        <w:spacing w:after="45"/>
        <w:ind w:left="0" w:right="-143" w:firstLine="0"/>
      </w:pPr>
    </w:p>
    <w:p w:rsidR="00834DAA" w:rsidRPr="00834DAA" w:rsidRDefault="00834DAA" w:rsidP="007C1D39">
      <w:pPr>
        <w:spacing w:after="45"/>
        <w:ind w:left="0" w:right="-143" w:firstLine="0"/>
        <w:rPr>
          <w:b/>
        </w:rPr>
      </w:pPr>
      <w:r w:rsidRPr="00834DAA">
        <w:rPr>
          <w:b/>
        </w:rPr>
        <w:lastRenderedPageBreak/>
        <w:t>ПОЯСНИТЕЛЬНАЯ ЗАПИСКА</w:t>
      </w:r>
    </w:p>
    <w:p w:rsidR="00834DAA" w:rsidRDefault="00834DAA" w:rsidP="00834DAA">
      <w:pPr>
        <w:spacing w:after="45"/>
        <w:ind w:left="-567" w:right="-143" w:firstLine="0"/>
      </w:pPr>
      <w:r>
        <w:t xml:space="preserve">     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834DAA" w:rsidRDefault="00834DAA" w:rsidP="00834DAA">
      <w:pPr>
        <w:ind w:left="-567" w:right="-143" w:firstLine="0"/>
      </w:pPr>
      <w:r>
        <w:t xml:space="preserve">Программа по биологии направлена на формирование естественнонаучной грамотности обучающихся и организацию изучения биологии на </w:t>
      </w:r>
      <w:proofErr w:type="spellStart"/>
      <w:r>
        <w:t>деятельностной</w:t>
      </w:r>
      <w:proofErr w:type="spellEnd"/>
      <w:r>
        <w:t xml:space="preserve"> основе. В программе по биологии учитываются возможности учебного предмета в реализации требований ФГОС ООО к планируемым личностным и </w:t>
      </w:r>
      <w:proofErr w:type="spellStart"/>
      <w:r>
        <w:t>метапредметным</w:t>
      </w:r>
      <w:proofErr w:type="spellEnd"/>
      <w:r>
        <w:t xml:space="preserve"> результатам обучения, а также реализация </w:t>
      </w:r>
      <w:proofErr w:type="spellStart"/>
      <w:r>
        <w:t>межпредметных</w:t>
      </w:r>
      <w:proofErr w:type="spellEnd"/>
      <w:r>
        <w:t xml:space="preserve"> связей естественно-научных учебных предметов на уровне основного общего образования. </w:t>
      </w:r>
      <w:r>
        <w:rPr>
          <w:rFonts w:ascii="Calibri" w:eastAsia="Calibri" w:hAnsi="Calibri" w:cs="Calibri"/>
          <w:sz w:val="22"/>
        </w:rPr>
        <w:t xml:space="preserve"> </w:t>
      </w:r>
    </w:p>
    <w:p w:rsidR="00834DAA" w:rsidRDefault="00834DAA" w:rsidP="00834DAA">
      <w:pPr>
        <w:ind w:left="-567" w:right="-143" w:firstLine="0"/>
      </w:pPr>
      <w:r>
        <w:t xml:space="preserve">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</w:t>
      </w:r>
      <w:proofErr w:type="spellStart"/>
      <w:r>
        <w:t>метапредметные</w:t>
      </w:r>
      <w:proofErr w:type="spellEnd"/>
      <w:r>
        <w:t>, предметные. Предметные планируемые результаты даны для каждого года изучения биологии.</w:t>
      </w:r>
      <w:r>
        <w:rPr>
          <w:rFonts w:ascii="Calibri" w:eastAsia="Calibri" w:hAnsi="Calibri" w:cs="Calibri"/>
          <w:sz w:val="22"/>
        </w:rPr>
        <w:t xml:space="preserve"> </w:t>
      </w:r>
    </w:p>
    <w:p w:rsidR="00834DAA" w:rsidRDefault="00834DAA" w:rsidP="00834DAA">
      <w:pPr>
        <w:ind w:left="-567" w:right="-143" w:firstLine="0"/>
      </w:pPr>
      <w:r>
        <w:t>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  <w:r>
        <w:rPr>
          <w:rFonts w:ascii="Calibri" w:eastAsia="Calibri" w:hAnsi="Calibri" w:cs="Calibri"/>
          <w:sz w:val="22"/>
        </w:rPr>
        <w:t xml:space="preserve"> </w:t>
      </w:r>
    </w:p>
    <w:p w:rsidR="00834DAA" w:rsidRDefault="00834DAA" w:rsidP="00834DAA">
      <w:pPr>
        <w:ind w:left="-567" w:right="-143" w:firstLine="0"/>
      </w:pPr>
      <w: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  <w:r>
        <w:rPr>
          <w:rFonts w:ascii="Calibri" w:eastAsia="Calibri" w:hAnsi="Calibri" w:cs="Calibri"/>
          <w:sz w:val="22"/>
        </w:rPr>
        <w:t xml:space="preserve"> </w:t>
      </w:r>
    </w:p>
    <w:p w:rsidR="00834DAA" w:rsidRPr="00834DAA" w:rsidRDefault="00834DAA" w:rsidP="00834DAA">
      <w:pPr>
        <w:ind w:left="-567" w:right="-143" w:firstLine="0"/>
        <w:rPr>
          <w:b/>
        </w:rPr>
      </w:pPr>
      <w:r w:rsidRPr="00834DAA">
        <w:rPr>
          <w:b/>
        </w:rPr>
        <w:t>Целями изучения биологии на уровне основного общего образования являются:</w:t>
      </w:r>
      <w:r w:rsidRPr="00834DAA">
        <w:rPr>
          <w:rFonts w:ascii="Calibri" w:eastAsia="Calibri" w:hAnsi="Calibri" w:cs="Calibri"/>
          <w:b/>
          <w:sz w:val="22"/>
        </w:rPr>
        <w:t xml:space="preserve"> </w:t>
      </w:r>
    </w:p>
    <w:p w:rsidR="00834DAA" w:rsidRDefault="00834DAA" w:rsidP="00834DAA">
      <w:pPr>
        <w:tabs>
          <w:tab w:val="center" w:pos="1471"/>
          <w:tab w:val="center" w:pos="3254"/>
          <w:tab w:val="center" w:pos="4582"/>
          <w:tab w:val="center" w:pos="5479"/>
          <w:tab w:val="center" w:pos="6568"/>
          <w:tab w:val="center" w:pos="7658"/>
          <w:tab w:val="right" w:pos="9563"/>
        </w:tabs>
        <w:spacing w:after="6" w:line="263" w:lineRule="auto"/>
        <w:ind w:left="-567" w:right="-143" w:firstLine="0"/>
        <w:jc w:val="left"/>
      </w:pPr>
      <w:r>
        <w:t xml:space="preserve">формирование </w:t>
      </w:r>
      <w:r>
        <w:tab/>
        <w:t xml:space="preserve">системы </w:t>
      </w:r>
      <w:r>
        <w:tab/>
        <w:t xml:space="preserve">знаний </w:t>
      </w:r>
      <w:r>
        <w:tab/>
        <w:t xml:space="preserve">о </w:t>
      </w:r>
      <w:r>
        <w:tab/>
        <w:t xml:space="preserve">признаках </w:t>
      </w:r>
      <w:r>
        <w:tab/>
        <w:t xml:space="preserve">и </w:t>
      </w:r>
      <w:r>
        <w:tab/>
        <w:t xml:space="preserve">процессах </w:t>
      </w:r>
    </w:p>
    <w:p w:rsidR="00834DAA" w:rsidRDefault="00834DAA" w:rsidP="00834DAA">
      <w:pPr>
        <w:ind w:left="-567" w:right="-143" w:firstLine="0"/>
      </w:pPr>
      <w:r>
        <w:t>жизнедеятельности биологических систем разного уровня организации;</w:t>
      </w:r>
      <w:r>
        <w:rPr>
          <w:rFonts w:ascii="Calibri" w:eastAsia="Calibri" w:hAnsi="Calibri" w:cs="Calibri"/>
          <w:sz w:val="22"/>
        </w:rPr>
        <w:t xml:space="preserve"> </w:t>
      </w:r>
      <w:r>
        <w:t>формирование системы знаний об особенностях строения, жизнедеятельности организма человека, условиях сохранения его здоровья;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формирование умений применять методы биологической науки для </w:t>
      </w:r>
    </w:p>
    <w:p w:rsidR="00834DAA" w:rsidRDefault="00834DAA" w:rsidP="00834DAA">
      <w:pPr>
        <w:ind w:left="-567" w:right="-143" w:firstLine="0"/>
      </w:pPr>
      <w:r>
        <w:t>изучения биологических систем, в том числе организма человека;</w:t>
      </w:r>
      <w:r>
        <w:rPr>
          <w:rFonts w:ascii="Calibri" w:eastAsia="Calibri" w:hAnsi="Calibri" w:cs="Calibri"/>
          <w:sz w:val="22"/>
        </w:rPr>
        <w:t xml:space="preserve"> </w:t>
      </w:r>
      <w: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  <w:r>
        <w:rPr>
          <w:rFonts w:ascii="Calibri" w:eastAsia="Calibri" w:hAnsi="Calibri" w:cs="Calibri"/>
          <w:sz w:val="22"/>
        </w:rPr>
        <w:t xml:space="preserve"> </w:t>
      </w:r>
      <w:r>
        <w:t>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  <w:r>
        <w:rPr>
          <w:rFonts w:ascii="Calibri" w:eastAsia="Calibri" w:hAnsi="Calibri" w:cs="Calibri"/>
          <w:sz w:val="22"/>
        </w:rPr>
        <w:t xml:space="preserve"> </w:t>
      </w:r>
    </w:p>
    <w:p w:rsidR="00834DAA" w:rsidRDefault="00834DAA" w:rsidP="00834DAA">
      <w:pPr>
        <w:ind w:left="-567" w:right="-143" w:firstLine="0"/>
      </w:pPr>
      <w:r>
        <w:t>формирование экологической культуры в целях сохранения собственного здоровья и охраны окружающей среды.</w:t>
      </w:r>
      <w:r>
        <w:rPr>
          <w:rFonts w:ascii="Calibri" w:eastAsia="Calibri" w:hAnsi="Calibri" w:cs="Calibri"/>
          <w:sz w:val="22"/>
        </w:rPr>
        <w:t xml:space="preserve"> </w:t>
      </w:r>
    </w:p>
    <w:p w:rsidR="00834DAA" w:rsidRPr="00834DAA" w:rsidRDefault="00834DAA" w:rsidP="00834DAA">
      <w:pPr>
        <w:ind w:left="-567" w:right="-143" w:firstLine="0"/>
        <w:rPr>
          <w:b/>
        </w:rPr>
      </w:pPr>
      <w:r w:rsidRPr="00834DAA">
        <w:rPr>
          <w:b/>
        </w:rPr>
        <w:t>Достижение целей программы по биологии обеспечивается решением следующих задач:</w:t>
      </w:r>
      <w:r w:rsidRPr="00834DAA">
        <w:rPr>
          <w:rFonts w:ascii="Calibri" w:eastAsia="Calibri" w:hAnsi="Calibri" w:cs="Calibri"/>
          <w:b/>
          <w:sz w:val="22"/>
        </w:rPr>
        <w:t xml:space="preserve"> </w:t>
      </w:r>
    </w:p>
    <w:p w:rsidR="00834DAA" w:rsidRDefault="00834DAA" w:rsidP="00834DAA">
      <w:pPr>
        <w:spacing w:after="6" w:line="263" w:lineRule="auto"/>
        <w:ind w:left="-567" w:right="-143" w:firstLine="0"/>
      </w:pPr>
      <w:r>
        <w:t xml:space="preserve">приобретение </w:t>
      </w:r>
      <w:r>
        <w:tab/>
        <w:t xml:space="preserve">обучающимися </w:t>
      </w:r>
      <w:r>
        <w:tab/>
        <w:t xml:space="preserve">знаний </w:t>
      </w:r>
      <w:r>
        <w:tab/>
        <w:t xml:space="preserve">о </w:t>
      </w:r>
      <w:r>
        <w:tab/>
        <w:t xml:space="preserve">живой </w:t>
      </w:r>
      <w:r>
        <w:tab/>
        <w:t xml:space="preserve">природе, закономерностях строения, жизнедеятельности и </w:t>
      </w:r>
      <w:proofErr w:type="spellStart"/>
      <w:r>
        <w:t>средообразующей</w:t>
      </w:r>
      <w:proofErr w:type="spellEnd"/>
      <w:r>
        <w:t xml:space="preserve"> роли </w:t>
      </w:r>
      <w:r>
        <w:lastRenderedPageBreak/>
        <w:t>организмов, человеке как биосоциальном существе, о роли биологической науки в практической деятельности людей;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овладение </w:t>
      </w:r>
      <w:r>
        <w:tab/>
        <w:t>умениями проводить исследования с использованием биологического оборудования и наблюдения за состоянием собственного организма;</w:t>
      </w:r>
      <w:r>
        <w:rPr>
          <w:rFonts w:ascii="Calibri" w:eastAsia="Calibri" w:hAnsi="Calibri" w:cs="Calibri"/>
          <w:sz w:val="22"/>
        </w:rPr>
        <w:t xml:space="preserve"> </w:t>
      </w:r>
      <w: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воспитание биологически и экологически грамотной личности, готовой </w:t>
      </w:r>
    </w:p>
    <w:p w:rsidR="00834DAA" w:rsidRDefault="00834DAA" w:rsidP="00834DAA">
      <w:pPr>
        <w:ind w:left="-567" w:right="-143" w:firstLine="0"/>
      </w:pPr>
      <w:r>
        <w:t>к сохранению собственного здоровья и охраны окружающей среды.</w:t>
      </w:r>
      <w:r>
        <w:rPr>
          <w:rFonts w:ascii="Calibri" w:eastAsia="Calibri" w:hAnsi="Calibri" w:cs="Calibri"/>
          <w:sz w:val="22"/>
        </w:rPr>
        <w:t xml:space="preserve"> </w:t>
      </w:r>
    </w:p>
    <w:p w:rsidR="00834DAA" w:rsidRDefault="00834DAA" w:rsidP="00834DAA">
      <w:pPr>
        <w:spacing w:after="41"/>
        <w:ind w:left="-567" w:right="-143" w:firstLine="0"/>
      </w:pPr>
      <w:r>
        <w:t>Общее число часов, отведенных для изучения биологии, составляет 272 часов: в 5 классе – 34 часа (1 час в неделю), в 6 классе – 34 часа (1 час в неделю), в 7 классе – 68 часов (2 часа в неделю), в 8 классе – 68 часов (2 часа в неделю), в 9 классе – 68 часов (2 часа в неделю).</w:t>
      </w:r>
      <w:r>
        <w:rPr>
          <w:rFonts w:ascii="Calibri" w:eastAsia="Calibri" w:hAnsi="Calibri" w:cs="Calibri"/>
          <w:sz w:val="22"/>
        </w:rPr>
        <w:t xml:space="preserve"> </w:t>
      </w:r>
    </w:p>
    <w:p w:rsidR="00834DAA" w:rsidRDefault="00E36CAC" w:rsidP="00834DAA">
      <w:pPr>
        <w:ind w:left="-567" w:right="-143" w:firstLine="0"/>
      </w:pPr>
      <w:r>
        <w:t xml:space="preserve">       </w:t>
      </w:r>
      <w:r w:rsidR="00834DAA">
        <w:t>Предлагаемый в программе по биологии перечень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  <w:r w:rsidR="00834DAA">
        <w:rPr>
          <w:rFonts w:ascii="Calibri" w:eastAsia="Calibri" w:hAnsi="Calibri" w:cs="Calibri"/>
          <w:sz w:val="22"/>
        </w:rPr>
        <w:t xml:space="preserve"> </w:t>
      </w:r>
    </w:p>
    <w:p w:rsidR="00834DAA" w:rsidRDefault="00834DAA" w:rsidP="00834DAA">
      <w:pPr>
        <w:ind w:left="-567" w:right="-143" w:firstLine="0"/>
      </w:pPr>
    </w:p>
    <w:p w:rsidR="00E36CAC" w:rsidRDefault="00E36CAC" w:rsidP="00E36CAC">
      <w:pPr>
        <w:spacing w:line="260" w:lineRule="auto"/>
        <w:ind w:left="130"/>
        <w:jc w:val="left"/>
      </w:pPr>
      <w:r>
        <w:rPr>
          <w:b/>
        </w:rPr>
        <w:t>СОДЕРЖАНИЕ ОБУЧЕНИЯ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7" w:line="259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51" w:line="259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pStyle w:val="a3"/>
        <w:numPr>
          <w:ilvl w:val="0"/>
          <w:numId w:val="4"/>
        </w:numPr>
        <w:spacing w:after="65" w:line="260" w:lineRule="auto"/>
        <w:jc w:val="left"/>
      </w:pPr>
      <w:r w:rsidRPr="00E36CAC">
        <w:rPr>
          <w:b/>
        </w:rPr>
        <w:t>КЛАСС</w:t>
      </w:r>
      <w:r w:rsidRPr="00E36CAC"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56" w:line="260" w:lineRule="auto"/>
        <w:ind w:left="-577" w:firstLine="0"/>
        <w:jc w:val="left"/>
      </w:pPr>
      <w:r w:rsidRPr="00E36CAC">
        <w:rPr>
          <w:b/>
        </w:rPr>
        <w:t>Растительный организм</w:t>
      </w:r>
      <w:r w:rsidRPr="00E36CAC"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 w:firstLine="0"/>
      </w:pPr>
      <w:r>
        <w:t>Ботаника – наука о растениях. Разделы ботаники. Связь ботаники с другими науками и техникой. Общие признаки растений.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 w:firstLine="0"/>
      </w:pPr>
      <w:r>
        <w:t>Разнообразие растений. Уровни организации растительного организма. Высшие и низшие растения. Споровые и семенные растения.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 w:firstLine="0"/>
      </w:pPr>
      <w:r>
        <w:t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 w:firstLine="0"/>
      </w:pPr>
      <w:r>
        <w:t>Органы и системы органов растений. Строение органов растительного организма, их роль и связь между собой.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2" w:line="259" w:lineRule="auto"/>
        <w:ind w:left="-567"/>
        <w:jc w:val="left"/>
      </w:pPr>
      <w:r>
        <w:rPr>
          <w:b/>
          <w:i/>
        </w:rPr>
        <w:t>Лабораторные и практические работы.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Изучение микроскопического строения листа водного растения элодеи.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Изучение строения растительных тканей (использование микропрепаратов).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43"/>
        <w:ind w:left="-567" w:right="7" w:firstLine="0"/>
      </w:pPr>
      <w:r>
        <w:t>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Обнаружение неорганических и органических веществ в растении.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2" w:line="259" w:lineRule="auto"/>
        <w:ind w:left="-567"/>
        <w:jc w:val="left"/>
      </w:pPr>
      <w:r>
        <w:rPr>
          <w:b/>
          <w:i/>
        </w:rPr>
        <w:t xml:space="preserve">Экскурсии или </w:t>
      </w:r>
      <w:proofErr w:type="spellStart"/>
      <w:r>
        <w:rPr>
          <w:b/>
          <w:i/>
        </w:rPr>
        <w:t>видеоэкскурсии</w:t>
      </w:r>
      <w:proofErr w:type="spellEnd"/>
      <w:r>
        <w:rPr>
          <w:b/>
          <w:i/>
        </w:rPr>
        <w:t>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61"/>
        <w:ind w:left="-567" w:right="7"/>
      </w:pPr>
      <w:r>
        <w:lastRenderedPageBreak/>
        <w:t>Ознакомление в природе с цветковыми растениями.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Pr="00E36CAC" w:rsidRDefault="00E36CAC" w:rsidP="00E36CAC">
      <w:pPr>
        <w:spacing w:after="60" w:line="260" w:lineRule="auto"/>
        <w:ind w:left="-567" w:right="4717"/>
        <w:jc w:val="left"/>
        <w:rPr>
          <w:b/>
        </w:rPr>
      </w:pPr>
      <w:r>
        <w:rPr>
          <w:b/>
        </w:rPr>
        <w:t>Строение и многообразие покрытосеменных растений.</w:t>
      </w:r>
      <w:r>
        <w:rPr>
          <w:rFonts w:ascii="Calibri" w:eastAsia="Calibri" w:hAnsi="Calibri" w:cs="Calibri"/>
          <w:sz w:val="22"/>
        </w:rPr>
        <w:t xml:space="preserve"> </w:t>
      </w:r>
      <w:r w:rsidRPr="00E36CAC">
        <w:rPr>
          <w:b/>
        </w:rPr>
        <w:t xml:space="preserve">Строение семян. Состав и строение семян. </w:t>
      </w:r>
      <w:r w:rsidRPr="00E36CAC">
        <w:rPr>
          <w:rFonts w:ascii="Calibri" w:eastAsia="Calibri" w:hAnsi="Calibri" w:cs="Calibri"/>
          <w:b/>
          <w:sz w:val="22"/>
        </w:rPr>
        <w:t xml:space="preserve"> </w:t>
      </w:r>
    </w:p>
    <w:p w:rsidR="00E36CAC" w:rsidRDefault="00E36CAC" w:rsidP="00E36CAC">
      <w:pPr>
        <w:ind w:left="-567" w:right="7" w:firstLine="0"/>
      </w:pPr>
      <w:r>
        <w:t xml:space="preserve">Виды корней и типы корневых систем. Видоизменения корней. 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(корневое давление, осмос). Видоизменение корней. 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 w:firstLine="0"/>
      </w:pPr>
      <w:r>
        <w:t>Побег. Развитие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 w:firstLine="0"/>
      </w:pPr>
      <w:r>
        <w:t>Строение и разнообразие цветков. Соцветия. Плоды. Типы плодов. Распространение плодов и семян в природе.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2" w:line="259" w:lineRule="auto"/>
        <w:ind w:left="-567"/>
        <w:jc w:val="left"/>
      </w:pPr>
      <w:r>
        <w:rPr>
          <w:b/>
          <w:i/>
        </w:rPr>
        <w:t>Лабораторные и практические работы.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 w:firstLine="0"/>
      </w:pPr>
      <w:r>
        <w:t>Изучение строения корневых систем (стержневой и мочковатой) на примере гербарных экземпляров или живых растений.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Изучение микропрепарата клеток корня.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Ознакомление с внешним строением листьев и листорасположением (на комнатных растениях).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Изучение строения вегетативных и генеративных почек (на примере сирени, тополя и других растений).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Изучение микроскопического строения листа (на готовых микропрепаратах).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67"/>
      </w:pPr>
      <w:r>
        <w:t>Рассматривание микроскопического строения ветки дерева (на готовом микропрепарате).</w:t>
      </w:r>
      <w:r>
        <w:rPr>
          <w:rFonts w:ascii="Calibri" w:eastAsia="Calibri" w:hAnsi="Calibri" w:cs="Calibri"/>
          <w:sz w:val="22"/>
        </w:rPr>
        <w:t xml:space="preserve"> </w:t>
      </w:r>
      <w:r>
        <w:t>Исследование строения корневища, клубня, луковицы.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Изучение строения цветков.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 xml:space="preserve">Ознакомление с различными типами соцветий. 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Изучение строения семян двудольных растений.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61"/>
        <w:ind w:left="-567" w:right="7"/>
      </w:pPr>
      <w:r>
        <w:t>Изучение строения семян однодольных растений.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line="260" w:lineRule="auto"/>
        <w:ind w:left="-567"/>
        <w:jc w:val="left"/>
      </w:pPr>
      <w:r>
        <w:rPr>
          <w:rFonts w:ascii="Calibri" w:eastAsia="Calibri" w:hAnsi="Calibri" w:cs="Calibri"/>
          <w:sz w:val="22"/>
        </w:rPr>
        <w:t>3</w:t>
      </w:r>
      <w:r>
        <w:rPr>
          <w:b/>
        </w:rPr>
        <w:t>Жизнедеятельность растительного организма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line="260" w:lineRule="auto"/>
        <w:ind w:left="-567"/>
        <w:jc w:val="left"/>
      </w:pPr>
      <w:r>
        <w:rPr>
          <w:b/>
        </w:rPr>
        <w:t>Обмен веществ у растений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 w:firstLine="0"/>
      </w:pPr>
      <w:r>
        <w:t xml:space="preserve">Неорганические (вода, минеральные соли) и органические вещества (белки, жиры, углеводы, нуклеиновые кислоты, витамины и другие вещества) растения. Минеральное питание растений. Удобрения. 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line="260" w:lineRule="auto"/>
        <w:ind w:left="-567"/>
        <w:jc w:val="left"/>
      </w:pPr>
      <w:r>
        <w:rPr>
          <w:b/>
        </w:rPr>
        <w:t xml:space="preserve">Питание растения. 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50"/>
        <w:ind w:left="-567" w:right="7" w:firstLine="0"/>
      </w:pPr>
      <w:r>
        <w:lastRenderedPageBreak/>
        <w:t>Поглощение корнями воды и минеральных веществ, необходимых растению (корневое давление, осмос). 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Фотосинтез. Лист – орган воздушного питания. Значение фотосинтеза в природе и в жизни человека.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line="260" w:lineRule="auto"/>
        <w:ind w:left="-567"/>
        <w:jc w:val="left"/>
      </w:pPr>
      <w:r>
        <w:rPr>
          <w:b/>
        </w:rPr>
        <w:t>Дыхание растения.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 w:firstLine="0"/>
      </w:pPr>
      <w:r>
        <w:t>Дыхание корня. Рыхление почвы для улучшения дыхания корней. Условия, препятствующие дыханию корней. Лист как орган дыхания (</w:t>
      </w:r>
      <w:proofErr w:type="spellStart"/>
      <w:r>
        <w:t>устьичный</w:t>
      </w:r>
      <w:proofErr w:type="spellEnd"/>
      <w:r>
        <w:t xml:space="preserve">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line="260" w:lineRule="auto"/>
        <w:ind w:left="-567"/>
        <w:jc w:val="left"/>
      </w:pPr>
      <w:r>
        <w:rPr>
          <w:b/>
        </w:rPr>
        <w:t>Транспорт веществ в растении.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 w:firstLine="0"/>
      </w:pPr>
      <w:r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line="260" w:lineRule="auto"/>
        <w:ind w:left="-567"/>
        <w:jc w:val="left"/>
      </w:pPr>
      <w:r>
        <w:rPr>
          <w:b/>
        </w:rPr>
        <w:t>Рост и развитие растения.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Прорастание семян. Условия прорастания семян. Подготовка семян к посеву. Развитие проростков.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 w:firstLine="0"/>
      </w:pPr>
      <w:r>
        <w:t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Ростовые движения растений. Развитие побега из почки.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 xml:space="preserve">Размножение растений и его значение. Семенное (генеративное) размножение растений. Цветки и соцветия. </w:t>
      </w:r>
    </w:p>
    <w:p w:rsidR="00E36CAC" w:rsidRDefault="00E36CAC" w:rsidP="00E36CAC">
      <w:pPr>
        <w:ind w:left="-567" w:right="7"/>
      </w:pPr>
      <w:r>
        <w:t>Опыление. Перекрёстное опыление (ветром, животными, водой) и самоопыление. Двойное оплодотворение. Наследование признаков обоих растений.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 xml:space="preserve">Вегетативное размножение цветковых растений в природе. Вегетативное размножение культурных растений. </w:t>
      </w:r>
    </w:p>
    <w:p w:rsidR="00E36CAC" w:rsidRDefault="00E36CAC" w:rsidP="00E36CAC">
      <w:pPr>
        <w:ind w:left="-567" w:right="7"/>
      </w:pPr>
      <w:r>
        <w:t>Клоны. Сохранение признаков материнского растения. Хозяйственное значение вегетативного размножения.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2" w:line="259" w:lineRule="auto"/>
        <w:ind w:left="-567"/>
        <w:jc w:val="left"/>
      </w:pPr>
      <w:r>
        <w:rPr>
          <w:b/>
          <w:i/>
        </w:rPr>
        <w:t>Лабораторные и практические работы.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lastRenderedPageBreak/>
        <w:t xml:space="preserve">Наблюдение за ростом корня. 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Наблюдение за ростом побега.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Определение возраста дерева по спилу.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Выявление передвижения воды и минеральных веществ по древесине.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Наблюдение процесса выделения кислорода на свету аквариумными растениями.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Изучение роли рыхления для дыхания корней.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 w:firstLine="0"/>
      </w:pPr>
      <w:r>
        <w:t xml:space="preserve"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</w:t>
      </w:r>
      <w:proofErr w:type="spellStart"/>
      <w:r>
        <w:t>сенполия</w:t>
      </w:r>
      <w:proofErr w:type="spellEnd"/>
      <w:r>
        <w:t xml:space="preserve">, бегония, </w:t>
      </w:r>
      <w:proofErr w:type="spellStart"/>
      <w:r>
        <w:t>сансевьера</w:t>
      </w:r>
      <w:proofErr w:type="spellEnd"/>
      <w:r>
        <w:t xml:space="preserve"> и другие растения).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Определение всхожести семян культурных растений и посев их в грунт.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 w:firstLine="0"/>
      </w:pPr>
      <w:r>
        <w:t>Наблюдение за ростом и развитием цветкового растения в комнатных условиях (на примере фасоли или посевного гороха).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Определение условий прорастания семян.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50" w:line="259" w:lineRule="auto"/>
        <w:ind w:left="-56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E36CAC" w:rsidRPr="00E36CAC" w:rsidRDefault="00E36CAC" w:rsidP="00E36CAC">
      <w:pPr>
        <w:ind w:left="-567" w:right="7"/>
        <w:jc w:val="center"/>
        <w:rPr>
          <w:b/>
        </w:rPr>
      </w:pPr>
      <w:r w:rsidRPr="00E36CAC">
        <w:rPr>
          <w:b/>
        </w:rPr>
        <w:t>ПЛАНИРУЕМЫЕ РЕЗУЛЬТАТЫ ОСВОЕНИЯ ПРОГРАММЫ ПО БИОЛОГИИ НА УРОВНЕ ОСНОВНОГО ОБЩЕГО ОБРАЗОВАНИЯ (БАЗОВЫЙ УРОВЕНЬ)</w:t>
      </w:r>
    </w:p>
    <w:p w:rsidR="00E36CAC" w:rsidRDefault="00E36CAC" w:rsidP="00E36CAC">
      <w:pPr>
        <w:spacing w:after="45" w:line="259" w:lineRule="auto"/>
        <w:ind w:left="-567" w:firstLine="0"/>
        <w:jc w:val="left"/>
      </w:pPr>
      <w:r>
        <w:t xml:space="preserve">Освоение учебного предмета «Биология» на уровне основного общего образования должно обеспечить достижение следующих обучающимися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результатов. 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51" w:line="259" w:lineRule="auto"/>
        <w:ind w:left="-56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>ЛИЧНОСТНЫЕ РЕЗУЛЬТАТЫ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106" w:line="259" w:lineRule="auto"/>
        <w:ind w:left="-567" w:firstLine="0"/>
        <w:jc w:val="left"/>
      </w:pPr>
      <w:r>
        <w:rPr>
          <w:b/>
        </w:rPr>
        <w:t>Личностные результаты</w:t>
      </w:r>
      <w: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line="260" w:lineRule="auto"/>
        <w:ind w:left="-567" w:firstLine="0"/>
        <w:jc w:val="left"/>
      </w:pPr>
      <w:r>
        <w:rPr>
          <w:b/>
        </w:rPr>
        <w:t xml:space="preserve">гражданского воспитания: 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 xml:space="preserve">готовность к конструктивной совместной деятельности при выполнении исследований и проектов, </w:t>
      </w:r>
    </w:p>
    <w:p w:rsidR="00E36CAC" w:rsidRDefault="00E36CAC" w:rsidP="00E36CAC">
      <w:pPr>
        <w:ind w:left="-567" w:right="7"/>
      </w:pPr>
      <w:r>
        <w:t>стремление к взаимопониманию и взаимопомощи;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line="260" w:lineRule="auto"/>
        <w:ind w:left="-567" w:firstLine="0"/>
        <w:jc w:val="left"/>
      </w:pPr>
      <w:r>
        <w:rPr>
          <w:b/>
        </w:rPr>
        <w:t>патриотического воспитания: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 xml:space="preserve">отношение к биологии как к важной составляющей культуры, гордость за вклад российских и советских </w:t>
      </w:r>
    </w:p>
    <w:p w:rsidR="00E36CAC" w:rsidRDefault="00E36CAC" w:rsidP="00E36CAC">
      <w:pPr>
        <w:spacing w:after="50"/>
        <w:ind w:left="-567" w:right="7536" w:hanging="600"/>
        <w:rPr>
          <w:rFonts w:ascii="Calibri" w:eastAsia="Calibri" w:hAnsi="Calibri" w:cs="Calibri"/>
          <w:sz w:val="22"/>
        </w:rPr>
      </w:pPr>
      <w:r>
        <w:t xml:space="preserve">         учёных в развитие мировой биологической науки;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50"/>
        <w:ind w:left="-567" w:right="7536" w:hanging="600"/>
      </w:pPr>
      <w:r>
        <w:rPr>
          <w:b/>
        </w:rPr>
        <w:t xml:space="preserve">         духовно-нравственного воспитания: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lastRenderedPageBreak/>
        <w:t>готовность оценивать поведение и поступки с позиции нравственных норм и норм экологической культуры;</w:t>
      </w:r>
      <w:r>
        <w:rPr>
          <w:rFonts w:ascii="Calibri" w:eastAsia="Calibri" w:hAnsi="Calibri" w:cs="Calibri"/>
          <w:sz w:val="22"/>
        </w:rPr>
        <w:t xml:space="preserve"> </w:t>
      </w:r>
      <w:r>
        <w:t>понимание значимости нравственного аспекта деятельности человека в медицине и биологии;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line="260" w:lineRule="auto"/>
        <w:ind w:left="-567" w:firstLine="0"/>
        <w:jc w:val="left"/>
      </w:pPr>
      <w:r>
        <w:rPr>
          <w:b/>
        </w:rPr>
        <w:t>эстетического воспитания: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понимание роли биологии в формировании эстетической культуры личности;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line="260" w:lineRule="auto"/>
        <w:ind w:left="-567" w:firstLine="0"/>
        <w:jc w:val="left"/>
      </w:pPr>
      <w:r>
        <w:rPr>
          <w:b/>
        </w:rPr>
        <w:t>физического воспитания, формирования культуры здоровья и эмоционального благополучия: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 w:firstLine="0"/>
      </w:pPr>
      <w: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осознание последствий и неприятие вредных привычек (употребление алкоголя, наркотиков, курение) и иных </w:t>
      </w:r>
    </w:p>
    <w:p w:rsidR="00E36CAC" w:rsidRDefault="00E36CAC" w:rsidP="00E36CAC">
      <w:pPr>
        <w:spacing w:line="264" w:lineRule="auto"/>
        <w:ind w:left="-567" w:right="1524" w:hanging="610"/>
        <w:jc w:val="left"/>
      </w:pPr>
      <w:r>
        <w:t xml:space="preserve">        форм вреда для физического и психического здоровья;</w:t>
      </w:r>
      <w:r>
        <w:rPr>
          <w:rFonts w:ascii="Calibri" w:eastAsia="Calibri" w:hAnsi="Calibri" w:cs="Calibri"/>
          <w:sz w:val="22"/>
        </w:rPr>
        <w:t xml:space="preserve"> </w:t>
      </w:r>
      <w:r>
        <w:t>соблюдение правил безопасности, в том числе навыки безопасного поведения в природной среде;</w:t>
      </w:r>
      <w:r>
        <w:rPr>
          <w:rFonts w:ascii="Calibri" w:eastAsia="Calibri" w:hAnsi="Calibri" w:cs="Calibri"/>
          <w:sz w:val="22"/>
        </w:rPr>
        <w:t xml:space="preserve"> </w:t>
      </w:r>
      <w:proofErr w:type="spellStart"/>
      <w:r>
        <w:t>сформированность</w:t>
      </w:r>
      <w:proofErr w:type="spellEnd"/>
      <w:r>
        <w:t xml:space="preserve"> навыка рефлексии, управление собственным эмоциональным состоянием;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>6) трудового воспитания: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 xml:space="preserve">активное участие в решении практических задач (в рамках семьи, образовательной организации, населенного </w:t>
      </w:r>
    </w:p>
    <w:p w:rsidR="00E36CAC" w:rsidRDefault="00E36CAC" w:rsidP="00E36CAC">
      <w:pPr>
        <w:ind w:left="-567" w:right="7"/>
      </w:pPr>
      <w:r>
        <w:t>пункта, края) биологической и экологической направленности, интерес к практическому изучению профессий, связанных с биологией;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line="260" w:lineRule="auto"/>
        <w:ind w:left="-567"/>
        <w:jc w:val="left"/>
      </w:pPr>
      <w:r>
        <w:rPr>
          <w:b/>
        </w:rPr>
        <w:t>экологического воспитания: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ориентация на применение биологических знаний при решении задач в области окружающей среды;</w:t>
      </w:r>
      <w:r>
        <w:rPr>
          <w:rFonts w:ascii="Calibri" w:eastAsia="Calibri" w:hAnsi="Calibri" w:cs="Calibri"/>
          <w:sz w:val="22"/>
        </w:rPr>
        <w:t xml:space="preserve"> </w:t>
      </w:r>
      <w:r>
        <w:t>осознание экологических проблем и путей их решения;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2879"/>
        <w:rPr>
          <w:rFonts w:ascii="Calibri" w:eastAsia="Calibri" w:hAnsi="Calibri" w:cs="Calibri"/>
          <w:sz w:val="22"/>
        </w:rPr>
      </w:pPr>
      <w:r>
        <w:t>готовность к участию в практической деятельности экологической направленности;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2879"/>
      </w:pPr>
      <w:r>
        <w:rPr>
          <w:b/>
        </w:rPr>
        <w:t>ценности научного познания: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 xml:space="preserve">ориентация на современную систему научных представлений об основных биологических закономерностях, </w:t>
      </w:r>
    </w:p>
    <w:p w:rsidR="00E36CAC" w:rsidRDefault="00E36CAC" w:rsidP="00E36CAC">
      <w:pPr>
        <w:ind w:left="-567" w:right="7" w:hanging="600"/>
      </w:pPr>
      <w:r>
        <w:t xml:space="preserve">         взаимосвязях человека с природной и социальной средой;</w:t>
      </w:r>
      <w:r>
        <w:rPr>
          <w:rFonts w:ascii="Calibri" w:eastAsia="Calibri" w:hAnsi="Calibri" w:cs="Calibri"/>
          <w:sz w:val="22"/>
        </w:rPr>
        <w:t xml:space="preserve"> </w:t>
      </w:r>
      <w:r>
        <w:t>понимание роли биологической науки в формировании научного мировоззрения;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развитие научной любознательности, интереса к биологической науке, навыков исследовательской </w:t>
      </w:r>
    </w:p>
    <w:p w:rsidR="00E36CAC" w:rsidRDefault="00E36CAC" w:rsidP="00E36CAC">
      <w:pPr>
        <w:ind w:left="-567" w:right="7"/>
      </w:pPr>
      <w:r>
        <w:t>деятельности;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line="260" w:lineRule="auto"/>
        <w:ind w:left="-567"/>
        <w:jc w:val="left"/>
      </w:pPr>
      <w:r>
        <w:rPr>
          <w:b/>
        </w:rPr>
        <w:t>адаптации обучающегося к изменяющимся условиям социальной и природной среды: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адекватная оценка изменяющихся условий;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принятие решения (индивидуальное, в группе) в изменяющихся условиях на основании анализа </w:t>
      </w:r>
    </w:p>
    <w:p w:rsidR="00E36CAC" w:rsidRDefault="00E36CAC" w:rsidP="00E36CAC">
      <w:pPr>
        <w:ind w:left="-567" w:right="1611" w:hanging="600"/>
      </w:pPr>
      <w:r>
        <w:t xml:space="preserve">        биологической информации;</w:t>
      </w:r>
      <w:r>
        <w:rPr>
          <w:rFonts w:ascii="Calibri" w:eastAsia="Calibri" w:hAnsi="Calibri" w:cs="Calibri"/>
          <w:sz w:val="22"/>
        </w:rPr>
        <w:t xml:space="preserve"> </w:t>
      </w:r>
      <w:r>
        <w:t>планирование действий в новой ситуации на основании знаний биологических закономерностей.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55" w:line="259" w:lineRule="auto"/>
        <w:ind w:left="-56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line="260" w:lineRule="auto"/>
        <w:ind w:left="-567"/>
        <w:jc w:val="left"/>
      </w:pPr>
      <w:r>
        <w:rPr>
          <w:b/>
        </w:rPr>
        <w:t>МЕТАПРЕДМЕТНЫЕ РЕЗУЛЬТАТЫ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line="260" w:lineRule="auto"/>
        <w:ind w:left="-567"/>
        <w:jc w:val="left"/>
      </w:pPr>
      <w:proofErr w:type="spellStart"/>
      <w:r>
        <w:lastRenderedPageBreak/>
        <w:t>Метапредметные</w:t>
      </w:r>
      <w:proofErr w:type="spellEnd"/>
      <w:r>
        <w:t xml:space="preserve">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50" w:line="259" w:lineRule="auto"/>
        <w:ind w:left="-56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>Познавательные универсальные учебные действия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50" w:line="259" w:lineRule="auto"/>
        <w:ind w:left="-56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>базовые логические действия: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выявлять и характеризовать существенные признаки биологических объектов (явлений);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устанавливать существенный признак классификации биологических объектов (явлений, процессов), </w:t>
      </w:r>
    </w:p>
    <w:p w:rsidR="00E36CAC" w:rsidRDefault="00E36CAC" w:rsidP="00E36CAC">
      <w:pPr>
        <w:ind w:left="-567" w:right="7" w:hanging="600"/>
      </w:pPr>
      <w:r>
        <w:t xml:space="preserve">         основания для обобщения и сравнения, критерии проводимого анализа;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 учётом предложенной биологической задачи выявлять закономерности и противоречия в рассматриваемых </w:t>
      </w:r>
    </w:p>
    <w:p w:rsidR="00E36CAC" w:rsidRDefault="00E36CAC" w:rsidP="00E36CAC">
      <w:pPr>
        <w:spacing w:line="264" w:lineRule="auto"/>
        <w:ind w:left="-567" w:right="1343" w:hanging="610"/>
        <w:jc w:val="left"/>
      </w:pPr>
      <w:r>
        <w:t xml:space="preserve">        фактах и наблюдениях, предлагать критерии для выявления закономерностей и противоречий;</w:t>
      </w:r>
      <w:r>
        <w:rPr>
          <w:rFonts w:ascii="Calibri" w:eastAsia="Calibri" w:hAnsi="Calibri" w:cs="Calibri"/>
          <w:sz w:val="22"/>
        </w:rPr>
        <w:t xml:space="preserve"> </w:t>
      </w:r>
      <w:r>
        <w:t>выявлять дефициты информации, данных, необходимых для решения поставленной задачи;</w:t>
      </w:r>
      <w:r>
        <w:rPr>
          <w:rFonts w:ascii="Calibri" w:eastAsia="Calibri" w:hAnsi="Calibri" w:cs="Calibri"/>
          <w:sz w:val="22"/>
        </w:rPr>
        <w:t xml:space="preserve"> </w:t>
      </w:r>
      <w: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самостоятельно выбирать способ решения учебной биологической задачи (сравнивать несколько вариантов </w:t>
      </w:r>
    </w:p>
    <w:p w:rsidR="00E36CAC" w:rsidRDefault="00E36CAC" w:rsidP="00E36CAC">
      <w:pPr>
        <w:ind w:left="-567" w:right="7"/>
      </w:pPr>
      <w:r>
        <w:t>решения, выбирать наиболее подходящий с учётом самостоятельно выделенных критериев).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line="260" w:lineRule="auto"/>
        <w:ind w:left="-567"/>
        <w:jc w:val="left"/>
      </w:pPr>
      <w:r>
        <w:rPr>
          <w:b/>
        </w:rPr>
        <w:t>2) базовые исследовательские действия: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использовать вопросы как исследовательский инструмент познания;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формулировать вопросы, фиксирующие разрыв между реальным и желательным состоянием ситуации, </w:t>
      </w:r>
    </w:p>
    <w:p w:rsidR="00E36CAC" w:rsidRDefault="00E36CAC" w:rsidP="00E36CAC">
      <w:pPr>
        <w:spacing w:after="50"/>
        <w:ind w:left="-567" w:right="7" w:hanging="600"/>
      </w:pPr>
      <w:r>
        <w:t xml:space="preserve">        объекта, и самостоятельно устанавливать искомое и данное;</w:t>
      </w:r>
      <w:r>
        <w:rPr>
          <w:rFonts w:ascii="Calibri" w:eastAsia="Calibri" w:hAnsi="Calibri" w:cs="Calibri"/>
          <w:sz w:val="22"/>
        </w:rPr>
        <w:t xml:space="preserve"> </w:t>
      </w:r>
      <w:r>
        <w:t>формировать гипотезу об истинности собственных суждений, аргументировать свою позицию, мнение;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проводить по самостоятельно составленному плану наблюдение, несложный биологический эксперимент, </w:t>
      </w:r>
    </w:p>
    <w:p w:rsidR="00E36CAC" w:rsidRDefault="00E36CAC" w:rsidP="00E36CAC">
      <w:pPr>
        <w:ind w:left="-567" w:right="7"/>
      </w:pPr>
      <w:r>
        <w:t xml:space="preserve">небольшое исследование по установлению особенностей биологического объекта (процесса) изучения, </w:t>
      </w:r>
      <w:proofErr w:type="spellStart"/>
      <w:r>
        <w:t>причинноследственных</w:t>
      </w:r>
      <w:proofErr w:type="spellEnd"/>
      <w:r>
        <w:t xml:space="preserve"> связей и зависимостей биологических объектов между собой;</w:t>
      </w:r>
      <w:r>
        <w:rPr>
          <w:rFonts w:ascii="Calibri" w:eastAsia="Calibri" w:hAnsi="Calibri" w:cs="Calibri"/>
          <w:sz w:val="22"/>
        </w:rPr>
        <w:t xml:space="preserve"> </w:t>
      </w:r>
      <w:r>
        <w:t>оценивать на применимость и достоверность информацию, полученную в ходе наблюдения и эксперимента;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самостоятельно формулировать обобщения и выводы по результатам проведённого наблюдения, </w:t>
      </w:r>
    </w:p>
    <w:p w:rsidR="00E36CAC" w:rsidRDefault="00E36CAC" w:rsidP="00E36CAC">
      <w:pPr>
        <w:ind w:left="-567" w:right="7" w:hanging="600"/>
      </w:pPr>
      <w:r>
        <w:t xml:space="preserve">        эксперимента, владеть инструментами оценки достоверности полученных выводов и обобщений;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прогнозировать возможное дальнейшее развитие биологических процессов и их последствия в аналогичных </w:t>
      </w:r>
    </w:p>
    <w:p w:rsidR="00E36CAC" w:rsidRDefault="00E36CAC" w:rsidP="00E36CAC">
      <w:pPr>
        <w:ind w:left="-567" w:right="7"/>
      </w:pPr>
      <w:r>
        <w:t>или сходных ситуациях, а также выдвигать предположения об их развитии в новых условиях и контекстах.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line="260" w:lineRule="auto"/>
        <w:ind w:left="-567"/>
        <w:jc w:val="left"/>
      </w:pPr>
      <w:r>
        <w:rPr>
          <w:b/>
        </w:rPr>
        <w:lastRenderedPageBreak/>
        <w:t>работа с информацией: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6" w:line="263" w:lineRule="auto"/>
        <w:ind w:left="-567" w:right="5"/>
      </w:pPr>
      <w:r>
        <w:t xml:space="preserve">применять различные методы, инструменты и запросы при поиске и отборе биологической информации или </w:t>
      </w:r>
    </w:p>
    <w:p w:rsidR="00E36CAC" w:rsidRDefault="00E36CAC" w:rsidP="00E36CAC">
      <w:pPr>
        <w:ind w:left="-567" w:right="7" w:hanging="600"/>
      </w:pPr>
      <w:r>
        <w:t xml:space="preserve">        данных из источников с учётом предложенной учебной биологической задачи;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выбирать, анализировать, систематизировать и интерпретировать биологическую информацию различных </w:t>
      </w:r>
    </w:p>
    <w:p w:rsidR="00E36CAC" w:rsidRDefault="00E36CAC" w:rsidP="00E36CAC">
      <w:pPr>
        <w:ind w:left="-567" w:right="7" w:hanging="600"/>
      </w:pPr>
      <w:r>
        <w:t xml:space="preserve">         видов и форм представления;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находить сходные аргументы (подтверждающие или опровергающие одну и ту же идею, версию) в различных </w:t>
      </w:r>
    </w:p>
    <w:p w:rsidR="00E36CAC" w:rsidRDefault="00E36CAC" w:rsidP="00E36CAC">
      <w:pPr>
        <w:ind w:left="-567" w:right="7" w:hanging="600"/>
      </w:pPr>
      <w:r>
        <w:t xml:space="preserve">         информационных источниках;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самостоятельно выбирать оптимальную форму представления информации и иллюстрировать решаемые </w:t>
      </w:r>
    </w:p>
    <w:p w:rsidR="00E36CAC" w:rsidRDefault="00E36CAC" w:rsidP="00E36CAC">
      <w:pPr>
        <w:ind w:left="-567" w:right="7"/>
      </w:pPr>
      <w:r>
        <w:t>задачи несложными схемами, диаграммами, иной графикой и их комбинациями;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tabs>
          <w:tab w:val="center" w:pos="1208"/>
          <w:tab w:val="center" w:pos="2800"/>
          <w:tab w:val="center" w:pos="4683"/>
          <w:tab w:val="center" w:pos="6623"/>
          <w:tab w:val="center" w:pos="7810"/>
          <w:tab w:val="center" w:pos="8912"/>
          <w:tab w:val="center" w:pos="10778"/>
          <w:tab w:val="center" w:pos="12535"/>
          <w:tab w:val="right" w:pos="13835"/>
        </w:tabs>
        <w:ind w:left="-567" w:firstLine="0"/>
        <w:jc w:val="left"/>
      </w:pPr>
      <w:r>
        <w:t xml:space="preserve">оценивать </w:t>
      </w:r>
      <w:r>
        <w:tab/>
        <w:t xml:space="preserve">надёжность </w:t>
      </w:r>
      <w:r>
        <w:tab/>
        <w:t xml:space="preserve">биологической </w:t>
      </w:r>
      <w:r>
        <w:tab/>
        <w:t xml:space="preserve">информации </w:t>
      </w:r>
      <w:r>
        <w:tab/>
        <w:t xml:space="preserve">по </w:t>
      </w:r>
      <w:r>
        <w:tab/>
        <w:t xml:space="preserve">критериям, предложенным </w:t>
      </w:r>
      <w:r>
        <w:tab/>
        <w:t xml:space="preserve">учителем </w:t>
      </w:r>
      <w:r>
        <w:tab/>
        <w:t xml:space="preserve">или </w:t>
      </w:r>
    </w:p>
    <w:p w:rsidR="00E36CAC" w:rsidRDefault="00E36CAC" w:rsidP="00E36CAC">
      <w:pPr>
        <w:ind w:left="-567" w:right="5675" w:hanging="600"/>
      </w:pPr>
      <w:r>
        <w:t xml:space="preserve">         сформулированным самостоятельно;</w:t>
      </w:r>
      <w:r>
        <w:rPr>
          <w:rFonts w:ascii="Calibri" w:eastAsia="Calibri" w:hAnsi="Calibri" w:cs="Calibri"/>
          <w:sz w:val="22"/>
        </w:rPr>
        <w:t xml:space="preserve"> </w:t>
      </w:r>
      <w:r>
        <w:t>запоминать и систематизировать биологическую информацию.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50" w:line="259" w:lineRule="auto"/>
        <w:ind w:left="-56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>Коммуникативные универсальные учебные действия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100" w:line="259" w:lineRule="auto"/>
        <w:ind w:left="-56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>общение: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 xml:space="preserve">воспринимать и формулировать суждения, выражать эмоции в процессе выполнения практических и </w:t>
      </w:r>
    </w:p>
    <w:p w:rsidR="00E36CAC" w:rsidRDefault="00E36CAC" w:rsidP="00E36CAC">
      <w:pPr>
        <w:ind w:left="-567" w:right="7" w:hanging="600"/>
      </w:pPr>
      <w:r>
        <w:t xml:space="preserve">         лабораторных работ;</w:t>
      </w:r>
      <w:r>
        <w:rPr>
          <w:rFonts w:ascii="Calibri" w:eastAsia="Calibri" w:hAnsi="Calibri" w:cs="Calibri"/>
          <w:sz w:val="22"/>
        </w:rPr>
        <w:t xml:space="preserve"> </w:t>
      </w:r>
      <w:r>
        <w:t>выражать себя (свою точку зрения) в устных и письменных текстах;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распознавать невербальные средства общения, понимать значение социальных знаков, знать и распознавать </w:t>
      </w:r>
    </w:p>
    <w:p w:rsidR="00E36CAC" w:rsidRDefault="00E36CAC" w:rsidP="00E36CAC">
      <w:pPr>
        <w:ind w:left="-567" w:right="7" w:hanging="600"/>
      </w:pPr>
      <w:r>
        <w:t xml:space="preserve">        предпосылки конфликтных ситуаций и смягчать конфликты, вести переговоры;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понимать намерения других, проявлять уважительное отношение к собеседнику и в корректной форме </w:t>
      </w:r>
    </w:p>
    <w:p w:rsidR="00E36CAC" w:rsidRDefault="00E36CAC" w:rsidP="00E36CAC">
      <w:pPr>
        <w:ind w:left="-567" w:right="7" w:hanging="600"/>
      </w:pPr>
      <w:r>
        <w:t xml:space="preserve">        формулировать свои возражения;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в ходе диалога и (или) дискуссии задавать вопросы по существу обсуждаемой биологической темы и </w:t>
      </w:r>
    </w:p>
    <w:p w:rsidR="00E36CAC" w:rsidRDefault="00E36CAC" w:rsidP="00E36CAC">
      <w:pPr>
        <w:ind w:left="-567" w:right="7" w:hanging="600"/>
      </w:pPr>
      <w:r>
        <w:t xml:space="preserve">        высказывать идеи, нацеленные на решение биологической задачи и поддержание благожелательности общения;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сопоставлять свои суждения с суждениями других участников диалога, обнаруживать различие и сходство </w:t>
      </w:r>
    </w:p>
    <w:p w:rsidR="00E36CAC" w:rsidRDefault="00E36CAC" w:rsidP="00E36CAC">
      <w:pPr>
        <w:ind w:left="-567" w:right="7" w:hanging="600"/>
      </w:pPr>
      <w:r>
        <w:t xml:space="preserve">        позиций;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публично представлять результаты выполненного биологического опыта (эксперимента, исследования, </w:t>
      </w:r>
    </w:p>
    <w:p w:rsidR="00E36CAC" w:rsidRDefault="00E36CAC" w:rsidP="00E36CAC">
      <w:pPr>
        <w:ind w:left="-567" w:right="7" w:hanging="600"/>
      </w:pPr>
      <w:r>
        <w:t xml:space="preserve">         проекта);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самостоятельно выбирать формат выступления с учётом задач презентации и особенностей аудитории и в </w:t>
      </w:r>
    </w:p>
    <w:p w:rsidR="00E36CAC" w:rsidRDefault="00E36CAC" w:rsidP="00E36CAC">
      <w:pPr>
        <w:ind w:left="-567" w:right="7"/>
      </w:pPr>
      <w:r>
        <w:t>соответствии с ним составлять устные и письменные тексты с использованием иллюстративных материалов.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line="260" w:lineRule="auto"/>
        <w:ind w:left="-567"/>
        <w:jc w:val="left"/>
      </w:pPr>
      <w:r>
        <w:rPr>
          <w:b/>
        </w:rPr>
        <w:t>совместная деятельность: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lastRenderedPageBreak/>
        <w:t xml:space="preserve">понимать и использовать преимущества командной и индивидуальной работы при решении конкретной </w:t>
      </w:r>
    </w:p>
    <w:p w:rsidR="00E36CAC" w:rsidRDefault="00E36CAC" w:rsidP="00E36CAC">
      <w:pPr>
        <w:ind w:left="-567" w:right="7"/>
      </w:pPr>
      <w:r>
        <w:t>биологической проблемы, обосновывать необходимость применения групповых форм взаимодействия при решении поставленной учебной задачи;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 w:firstLine="600"/>
      </w:pPr>
      <w: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нескольких людей, проявлять готовность руководить, выполнять поручения, подчиняться;</w:t>
      </w:r>
      <w:r>
        <w:rPr>
          <w:rFonts w:ascii="Calibri" w:eastAsia="Calibri" w:hAnsi="Calibri" w:cs="Calibri"/>
          <w:sz w:val="22"/>
        </w:rPr>
        <w:t xml:space="preserve"> </w:t>
      </w:r>
      <w: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выполнять свою часть работы, достигать качественного результата по своему направлению и координировать </w:t>
      </w:r>
    </w:p>
    <w:p w:rsidR="00E36CAC" w:rsidRDefault="00E36CAC" w:rsidP="00E36CAC">
      <w:pPr>
        <w:ind w:left="-567" w:right="7" w:hanging="600"/>
      </w:pPr>
      <w:r>
        <w:t xml:space="preserve">        свои действия с другими членами команды;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оценивать качество своего вклада в общий продукт по критериям, самостоятельно сформулированным </w:t>
      </w:r>
    </w:p>
    <w:p w:rsidR="00E36CAC" w:rsidRDefault="00E36CAC" w:rsidP="00E36CAC">
      <w:pPr>
        <w:ind w:left="-567" w:right="7"/>
      </w:pPr>
      <w:r>
        <w:t>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овладеть системой универсальных коммуникативных действий, которая обеспечивает </w:t>
      </w:r>
      <w:proofErr w:type="spellStart"/>
      <w:r>
        <w:t>сформированность</w:t>
      </w:r>
      <w:proofErr w:type="spellEnd"/>
      <w:r>
        <w:t xml:space="preserve"> </w:t>
      </w:r>
    </w:p>
    <w:p w:rsidR="00E36CAC" w:rsidRDefault="00E36CAC" w:rsidP="00E36CAC">
      <w:pPr>
        <w:ind w:left="-567" w:right="7"/>
      </w:pPr>
      <w:r>
        <w:t xml:space="preserve">социальных навыков и эмоционального интеллекта обучающихся. 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55" w:line="259" w:lineRule="auto"/>
        <w:ind w:left="-56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>Регулятивные универсальные учебные действия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50" w:line="259" w:lineRule="auto"/>
        <w:ind w:left="-567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>Самоорганизация: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выявлять проблемы для решения в жизненных и учебных ситуациях, используя биологические знания;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ориентироваться в различных подходах принятия решений (индивидуальное, принятие решения в группе, </w:t>
      </w:r>
    </w:p>
    <w:p w:rsidR="00E36CAC" w:rsidRDefault="00E36CAC" w:rsidP="00E36CAC">
      <w:pPr>
        <w:ind w:left="-567" w:right="7"/>
      </w:pPr>
      <w:r>
        <w:t>принятие решений группой);</w:t>
      </w:r>
      <w:r>
        <w:rPr>
          <w:rFonts w:ascii="Calibri" w:eastAsia="Calibri" w:hAnsi="Calibri" w:cs="Calibri"/>
          <w:sz w:val="22"/>
        </w:rPr>
        <w:t xml:space="preserve"> </w:t>
      </w:r>
      <w: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собственных возможностей, аргументировать предлагаемые варианты решений;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составлять план действий (план реализации намеченного алгоритма решения), корректировать предложенный </w:t>
      </w:r>
    </w:p>
    <w:p w:rsidR="00E36CAC" w:rsidRDefault="00E36CAC" w:rsidP="00E36CAC">
      <w:pPr>
        <w:ind w:left="-567" w:right="1190" w:hanging="600"/>
      </w:pPr>
      <w:r>
        <w:t xml:space="preserve">         алгоритм с учётом получения новых биологических знаний об изучаемом биологическом объекте;</w:t>
      </w:r>
      <w:r>
        <w:rPr>
          <w:rFonts w:ascii="Calibri" w:eastAsia="Calibri" w:hAnsi="Calibri" w:cs="Calibri"/>
          <w:sz w:val="22"/>
        </w:rPr>
        <w:t xml:space="preserve"> </w:t>
      </w:r>
      <w:r>
        <w:t>делать выбор и брать ответственность за решение.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line="260" w:lineRule="auto"/>
        <w:ind w:left="-567"/>
        <w:jc w:val="left"/>
      </w:pPr>
      <w:r>
        <w:rPr>
          <w:b/>
        </w:rPr>
        <w:t>Самоконтроль, эмоциональный интеллект: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line="264" w:lineRule="auto"/>
        <w:ind w:left="-567" w:right="-13" w:firstLine="0"/>
        <w:jc w:val="left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</w:t>
      </w:r>
      <w:r>
        <w:rPr>
          <w:rFonts w:ascii="Calibri" w:eastAsia="Calibri" w:hAnsi="Calibri" w:cs="Calibri"/>
          <w:sz w:val="22"/>
        </w:rPr>
        <w:t xml:space="preserve"> </w:t>
      </w:r>
      <w:r>
        <w:t>давать оценку ситуации и предлагать план её изменения;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учитывать контекст и предвидеть трудности, которые могут возникнуть при решении учебной биологической </w:t>
      </w:r>
    </w:p>
    <w:p w:rsidR="00E36CAC" w:rsidRDefault="00E36CAC" w:rsidP="00E36CAC">
      <w:pPr>
        <w:ind w:left="-567" w:right="7" w:hanging="600"/>
      </w:pPr>
      <w:r>
        <w:lastRenderedPageBreak/>
        <w:t xml:space="preserve">         задачи, адаптировать решение к меняющимся обстоятельствам;</w:t>
      </w:r>
      <w:r>
        <w:rPr>
          <w:rFonts w:ascii="Calibri" w:eastAsia="Calibri" w:hAnsi="Calibri" w:cs="Calibri"/>
          <w:sz w:val="22"/>
        </w:rPr>
        <w:t xml:space="preserve"> </w:t>
      </w:r>
      <w:r>
        <w:t>объяснять причины достижения (</w:t>
      </w:r>
      <w:proofErr w:type="spellStart"/>
      <w:r>
        <w:t>недостижения</w:t>
      </w:r>
      <w:proofErr w:type="spellEnd"/>
      <w:r>
        <w:t xml:space="preserve">) результатов деятельности, давать оценку приобретённому </w:t>
      </w:r>
    </w:p>
    <w:p w:rsidR="00E36CAC" w:rsidRDefault="00E36CAC" w:rsidP="00E36CAC">
      <w:pPr>
        <w:ind w:left="-567" w:right="7" w:hanging="600"/>
      </w:pPr>
      <w:r>
        <w:t xml:space="preserve">         опыту, уметь находить позитивное в произошедшей ситуации;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вносить коррективы в деятельность на основе новых обстоятельств, изменившихся ситуаций, установленных </w:t>
      </w:r>
    </w:p>
    <w:p w:rsidR="00E36CAC" w:rsidRDefault="00E36CAC" w:rsidP="00E36CAC">
      <w:pPr>
        <w:spacing w:line="264" w:lineRule="auto"/>
        <w:ind w:left="-567" w:right="3626" w:hanging="610"/>
        <w:jc w:val="left"/>
      </w:pPr>
      <w:r>
        <w:t xml:space="preserve">         ошибок, возникших трудностей;</w:t>
      </w:r>
      <w:r>
        <w:rPr>
          <w:rFonts w:ascii="Calibri" w:eastAsia="Calibri" w:hAnsi="Calibri" w:cs="Calibri"/>
          <w:sz w:val="22"/>
        </w:rPr>
        <w:t xml:space="preserve"> </w:t>
      </w:r>
      <w:r>
        <w:t>оценивать соответствие результата цели и условиям;</w:t>
      </w:r>
      <w:r>
        <w:rPr>
          <w:rFonts w:ascii="Calibri" w:eastAsia="Calibri" w:hAnsi="Calibri" w:cs="Calibri"/>
          <w:sz w:val="22"/>
        </w:rPr>
        <w:t xml:space="preserve"> </w:t>
      </w:r>
      <w:r>
        <w:t>различать, называть и управлять собственными эмоциями и эмоциями других;</w:t>
      </w:r>
      <w:r>
        <w:rPr>
          <w:rFonts w:ascii="Calibri" w:eastAsia="Calibri" w:hAnsi="Calibri" w:cs="Calibri"/>
          <w:sz w:val="22"/>
        </w:rPr>
        <w:t xml:space="preserve"> </w:t>
      </w:r>
      <w:r>
        <w:t>выявлять и анализировать причины эмоций;</w:t>
      </w:r>
      <w:r>
        <w:rPr>
          <w:rFonts w:ascii="Calibri" w:eastAsia="Calibri" w:hAnsi="Calibri" w:cs="Calibri"/>
          <w:sz w:val="22"/>
        </w:rPr>
        <w:t xml:space="preserve"> </w:t>
      </w:r>
      <w:r>
        <w:t>ставить себя на место другого человека, понимать мотивы и намерения другого;</w:t>
      </w:r>
      <w:r>
        <w:rPr>
          <w:rFonts w:ascii="Calibri" w:eastAsia="Calibri" w:hAnsi="Calibri" w:cs="Calibri"/>
          <w:sz w:val="22"/>
        </w:rPr>
        <w:t xml:space="preserve"> </w:t>
      </w:r>
      <w:r>
        <w:t>регулировать способ выражения эмоций.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line="260" w:lineRule="auto"/>
        <w:ind w:left="-567"/>
        <w:jc w:val="left"/>
      </w:pPr>
      <w:r>
        <w:rPr>
          <w:b/>
        </w:rPr>
        <w:t>Принятие себя и других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осознанно относиться к другому человеку, его мнению;</w:t>
      </w:r>
      <w:r>
        <w:rPr>
          <w:rFonts w:ascii="Calibri" w:eastAsia="Calibri" w:hAnsi="Calibri" w:cs="Calibri"/>
          <w:sz w:val="22"/>
        </w:rPr>
        <w:t xml:space="preserve"> </w:t>
      </w:r>
      <w:r>
        <w:t>признавать своё право на ошибку и такое же право другого;</w:t>
      </w:r>
      <w:r>
        <w:rPr>
          <w:rFonts w:ascii="Calibri" w:eastAsia="Calibri" w:hAnsi="Calibri" w:cs="Calibri"/>
          <w:sz w:val="22"/>
        </w:rPr>
        <w:t xml:space="preserve"> </w:t>
      </w:r>
      <w:r>
        <w:t>открытость себе и другим;</w:t>
      </w:r>
      <w:r>
        <w:rPr>
          <w:rFonts w:ascii="Calibri" w:eastAsia="Calibri" w:hAnsi="Calibri" w:cs="Calibri"/>
          <w:sz w:val="22"/>
        </w:rPr>
        <w:t xml:space="preserve"> </w:t>
      </w:r>
      <w:r>
        <w:t>осознавать невозможность контролировать всё вокруг;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овладеть системой универсальных учебных регулятивных действий, которая обеспечивает формирование </w:t>
      </w:r>
    </w:p>
    <w:p w:rsidR="00E36CAC" w:rsidRDefault="00E36CAC" w:rsidP="00E36CAC">
      <w:pPr>
        <w:ind w:left="-567" w:right="7"/>
      </w:pPr>
      <w:r>
        <w:t>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50" w:line="259" w:lineRule="auto"/>
        <w:ind w:left="-567" w:firstLine="0"/>
        <w:jc w:val="left"/>
      </w:pPr>
      <w:r>
        <w:rPr>
          <w:b/>
        </w:rPr>
        <w:t>ПРЕДМЕТНЫЕ РЕЗУЛЬТАТЫ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46" w:line="259" w:lineRule="auto"/>
        <w:ind w:left="-567" w:firstLine="0"/>
        <w:jc w:val="left"/>
      </w:pPr>
      <w:r>
        <w:t xml:space="preserve">Предметные результаты освоения программы по биологии к концу обучения </w:t>
      </w:r>
    </w:p>
    <w:p w:rsidR="00E36CAC" w:rsidRDefault="00E36CAC" w:rsidP="00E36CAC">
      <w:pPr>
        <w:spacing w:after="46" w:line="259" w:lineRule="auto"/>
        <w:ind w:left="-567" w:firstLine="0"/>
        <w:jc w:val="left"/>
      </w:pPr>
      <w:r>
        <w:rPr>
          <w:b/>
          <w:i/>
        </w:rPr>
        <w:t>в 6 классе: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/>
      </w:pPr>
      <w:r>
        <w:t>характеризовать ботанику как биологическую науку, её разделы и связи с другими науками и техникой;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spacing w:after="6" w:line="263" w:lineRule="auto"/>
        <w:ind w:left="-567" w:right="5"/>
      </w:pPr>
      <w:r>
        <w:t xml:space="preserve">приводить примеры вклада российских (в том числе В. В. Докучаев, К. А. Тимирязев, С. Г. </w:t>
      </w:r>
      <w:proofErr w:type="spellStart"/>
      <w:r>
        <w:t>Навашин</w:t>
      </w:r>
      <w:proofErr w:type="spellEnd"/>
      <w:r>
        <w:t xml:space="preserve">) и зарубежных учёных (в том числе Р. Гук, М. </w:t>
      </w:r>
      <w:proofErr w:type="spellStart"/>
      <w:r>
        <w:t>Мальпиги</w:t>
      </w:r>
      <w:proofErr w:type="spellEnd"/>
      <w:r>
        <w:t>) в развитие наук о растениях;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применять биологические термины и понятия (в том числе: ботаника, растительная клетка, растительная </w:t>
      </w:r>
    </w:p>
    <w:p w:rsidR="00E36CAC" w:rsidRDefault="00E36CAC" w:rsidP="00E36CAC">
      <w:pPr>
        <w:ind w:left="-567" w:right="7"/>
      </w:pPr>
      <w:r>
        <w:t>ткань, органы растений,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описывать строение и жизнедеятельность растительного организма (на примере покрытосеменных или </w:t>
      </w:r>
    </w:p>
    <w:p w:rsidR="00E36CAC" w:rsidRDefault="00E36CAC" w:rsidP="00E36CAC">
      <w:pPr>
        <w:ind w:left="-567" w:right="7"/>
      </w:pPr>
      <w:r>
        <w:t>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генеративных органов растений с их функциями;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различать и описывать живые и гербарные экземпляры растений по заданному плану, части растений по </w:t>
      </w:r>
    </w:p>
    <w:p w:rsidR="00E36CAC" w:rsidRDefault="00E36CAC" w:rsidP="00E36CAC">
      <w:pPr>
        <w:ind w:left="-567" w:right="7" w:hanging="600"/>
      </w:pPr>
      <w:r>
        <w:lastRenderedPageBreak/>
        <w:t xml:space="preserve">         изображениям, схемам, моделям, муляжам, рельефным таблицам;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характеризовать признаки растений, уровни организации растительного организма, части растений: клетки, </w:t>
      </w:r>
    </w:p>
    <w:p w:rsidR="00E36CAC" w:rsidRDefault="00E36CAC" w:rsidP="00E36CAC">
      <w:pPr>
        <w:ind w:left="-567" w:right="7"/>
      </w:pPr>
      <w:r>
        <w:t>ткани, органы, системы органов, организм;</w:t>
      </w:r>
      <w:r>
        <w:rPr>
          <w:rFonts w:ascii="Calibri" w:eastAsia="Calibri" w:hAnsi="Calibri" w:cs="Calibri"/>
          <w:sz w:val="22"/>
        </w:rPr>
        <w:t xml:space="preserve"> </w:t>
      </w:r>
      <w:r>
        <w:t>сравнивать растительные ткани и органы растений между собой;</w:t>
      </w:r>
      <w:r>
        <w:rPr>
          <w:rFonts w:ascii="Calibri" w:eastAsia="Calibri" w:hAnsi="Calibri" w:cs="Calibri"/>
          <w:sz w:val="22"/>
        </w:rPr>
        <w:t xml:space="preserve"> </w:t>
      </w:r>
      <w:r>
        <w:t>выполнять практические и лабораторные работы по морфологии и физиологии растений,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  <w:r>
        <w:rPr>
          <w:rFonts w:ascii="Calibri" w:eastAsia="Calibri" w:hAnsi="Calibri" w:cs="Calibri"/>
          <w:sz w:val="22"/>
        </w:rPr>
        <w:t xml:space="preserve"> </w:t>
      </w:r>
      <w:r>
        <w:t>характеризовать процессы жизнедеятельности растений: поглощение воды и минеральное питание, фотосинтез,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выявлять причинно-следственные связи между строением и функциями тканей и органов растений, </w:t>
      </w:r>
    </w:p>
    <w:p w:rsidR="00E36CAC" w:rsidRDefault="00E36CAC" w:rsidP="00E36CAC">
      <w:pPr>
        <w:ind w:left="-567" w:right="7" w:hanging="600"/>
      </w:pPr>
      <w:r>
        <w:t xml:space="preserve">        строением и жизнедеятельностью растений;</w:t>
      </w:r>
      <w:r>
        <w:rPr>
          <w:rFonts w:ascii="Calibri" w:eastAsia="Calibri" w:hAnsi="Calibri" w:cs="Calibri"/>
          <w:sz w:val="22"/>
        </w:rPr>
        <w:t xml:space="preserve"> </w:t>
      </w:r>
      <w:r>
        <w:t>классифицировать растения и их части по разным основаниям;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объяснять роль растений в природе и жизни человека: значение фотосинтеза в природе и в жизни человека, </w:t>
      </w:r>
    </w:p>
    <w:p w:rsidR="00E36CAC" w:rsidRDefault="00E36CAC" w:rsidP="00E36CAC">
      <w:pPr>
        <w:ind w:left="-567" w:right="7"/>
      </w:pPr>
      <w:r>
        <w:t>биологическое и хозяйственное значение видоизменённых побегов, хозяйственное значение вегетативного размножения;</w:t>
      </w:r>
      <w:r>
        <w:rPr>
          <w:rFonts w:ascii="Calibri" w:eastAsia="Calibri" w:hAnsi="Calibri" w:cs="Calibri"/>
          <w:sz w:val="22"/>
        </w:rPr>
        <w:t xml:space="preserve"> </w:t>
      </w:r>
      <w:r>
        <w:t>применять полученные знания для выращивания и размножения культурных растений;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использовать методы биологии: проводить наблюдения за растениями, описывать растения и их части, </w:t>
      </w:r>
    </w:p>
    <w:p w:rsidR="00E36CAC" w:rsidRDefault="00E36CAC" w:rsidP="00E36CAC">
      <w:pPr>
        <w:ind w:left="-567" w:right="7" w:hanging="600"/>
        <w:rPr>
          <w:rFonts w:ascii="Calibri" w:eastAsia="Calibri" w:hAnsi="Calibri" w:cs="Calibri"/>
          <w:sz w:val="22"/>
        </w:rPr>
      </w:pPr>
      <w:r>
        <w:t xml:space="preserve">         ставить простейшие биологические опыты и эксперименты;</w:t>
      </w:r>
      <w:r>
        <w:rPr>
          <w:rFonts w:ascii="Calibri" w:eastAsia="Calibri" w:hAnsi="Calibri" w:cs="Calibri"/>
          <w:sz w:val="22"/>
        </w:rPr>
        <w:t xml:space="preserve"> </w:t>
      </w:r>
      <w: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  <w:r>
        <w:rPr>
          <w:rFonts w:ascii="Calibri" w:eastAsia="Calibri" w:hAnsi="Calibri" w:cs="Calibri"/>
          <w:sz w:val="22"/>
        </w:rPr>
        <w:t xml:space="preserve"> </w:t>
      </w:r>
      <w:r>
        <w:t>демонстрировать на конкретных примерах связь знаний биологии со знаниями по математике, географии, технологии, предметов гуманитарного цикла, различными видами искусства;</w:t>
      </w:r>
      <w:r>
        <w:rPr>
          <w:rFonts w:ascii="Calibri" w:eastAsia="Calibri" w:hAnsi="Calibri" w:cs="Calibri"/>
          <w:sz w:val="22"/>
        </w:rPr>
        <w:t xml:space="preserve"> </w:t>
      </w:r>
      <w:r>
        <w:t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  <w:r>
        <w:rPr>
          <w:rFonts w:ascii="Calibri" w:eastAsia="Calibri" w:hAnsi="Calibri" w:cs="Calibri"/>
          <w:sz w:val="22"/>
        </w:rPr>
        <w:t xml:space="preserve"> </w:t>
      </w:r>
      <w:r>
        <w:t>создавать письменные и устные сообщения, используя понятийный аппарат изучаемого раздела биологии.</w:t>
      </w:r>
      <w:r>
        <w:rPr>
          <w:rFonts w:ascii="Calibri" w:eastAsia="Calibri" w:hAnsi="Calibri" w:cs="Calibri"/>
          <w:sz w:val="22"/>
        </w:rPr>
        <w:t xml:space="preserve"> </w:t>
      </w:r>
    </w:p>
    <w:p w:rsidR="00E36CAC" w:rsidRDefault="00E36CAC" w:rsidP="00E36CAC">
      <w:pPr>
        <w:ind w:left="-567" w:right="7" w:hanging="600"/>
      </w:pPr>
    </w:p>
    <w:p w:rsidR="00E36CAC" w:rsidRDefault="00E36CAC" w:rsidP="00E36CAC">
      <w:pPr>
        <w:spacing w:after="75" w:line="260" w:lineRule="auto"/>
        <w:ind w:left="-567"/>
        <w:jc w:val="left"/>
      </w:pPr>
      <w:r>
        <w:rPr>
          <w:b/>
        </w:rPr>
        <w:t xml:space="preserve">ТЕМАТИЧЕСКОЕ ПЛАНИРОВАНИЕ </w:t>
      </w:r>
      <w:r>
        <w:rPr>
          <w:rFonts w:ascii="Calibri" w:eastAsia="Calibri" w:hAnsi="Calibri" w:cs="Calibri"/>
          <w:sz w:val="22"/>
        </w:rPr>
        <w:t xml:space="preserve"> </w:t>
      </w:r>
    </w:p>
    <w:p w:rsidR="00555112" w:rsidRPr="00555112" w:rsidRDefault="00555112" w:rsidP="00555112">
      <w:pPr>
        <w:spacing w:line="260" w:lineRule="auto"/>
        <w:ind w:left="130"/>
        <w:jc w:val="left"/>
      </w:pPr>
      <w:r w:rsidRPr="00555112">
        <w:rPr>
          <w:b/>
        </w:rPr>
        <w:t xml:space="preserve">6 КЛАСС </w:t>
      </w:r>
      <w:r w:rsidRPr="00555112"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0065" w:type="dxa"/>
        <w:tblInd w:w="-429" w:type="dxa"/>
        <w:tblCellMar>
          <w:top w:w="95" w:type="dxa"/>
          <w:left w:w="103" w:type="dxa"/>
          <w:right w:w="24" w:type="dxa"/>
        </w:tblCellMar>
        <w:tblLook w:val="04A0" w:firstRow="1" w:lastRow="0" w:firstColumn="1" w:lastColumn="0" w:noHBand="0" w:noVBand="1"/>
      </w:tblPr>
      <w:tblGrid>
        <w:gridCol w:w="585"/>
        <w:gridCol w:w="2316"/>
        <w:gridCol w:w="869"/>
        <w:gridCol w:w="1759"/>
        <w:gridCol w:w="1829"/>
        <w:gridCol w:w="2707"/>
      </w:tblGrid>
      <w:tr w:rsidR="00555112" w:rsidRPr="00555112" w:rsidTr="00555112">
        <w:trPr>
          <w:trHeight w:val="365"/>
        </w:trPr>
        <w:tc>
          <w:tcPr>
            <w:tcW w:w="6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5112" w:rsidRPr="00555112" w:rsidRDefault="00555112" w:rsidP="00555112">
            <w:pPr>
              <w:spacing w:after="14" w:line="259" w:lineRule="auto"/>
              <w:ind w:left="0" w:right="110" w:firstLine="0"/>
              <w:jc w:val="center"/>
            </w:pPr>
            <w:r w:rsidRPr="00555112">
              <w:rPr>
                <w:b/>
                <w:sz w:val="24"/>
              </w:rPr>
              <w:t>№ п/п</w:t>
            </w:r>
          </w:p>
          <w:p w:rsidR="00555112" w:rsidRPr="00555112" w:rsidRDefault="00555112" w:rsidP="00555112">
            <w:pPr>
              <w:spacing w:after="0" w:line="259" w:lineRule="auto"/>
              <w:ind w:left="134" w:firstLine="0"/>
              <w:jc w:val="center"/>
            </w:pPr>
          </w:p>
        </w:tc>
        <w:tc>
          <w:tcPr>
            <w:tcW w:w="31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5112" w:rsidRPr="00555112" w:rsidRDefault="00555112" w:rsidP="00555112">
            <w:pPr>
              <w:spacing w:after="0" w:line="276" w:lineRule="auto"/>
              <w:ind w:left="134" w:firstLine="0"/>
              <w:jc w:val="center"/>
            </w:pPr>
            <w:r w:rsidRPr="00555112">
              <w:rPr>
                <w:b/>
                <w:sz w:val="24"/>
              </w:rPr>
              <w:t>Наименование разделов и тем программы</w:t>
            </w:r>
          </w:p>
          <w:p w:rsidR="00555112" w:rsidRPr="00555112" w:rsidRDefault="00555112" w:rsidP="00555112">
            <w:pPr>
              <w:spacing w:after="0" w:line="259" w:lineRule="auto"/>
              <w:ind w:left="134" w:firstLine="0"/>
              <w:jc w:val="center"/>
            </w:pPr>
          </w:p>
        </w:tc>
        <w:tc>
          <w:tcPr>
            <w:tcW w:w="27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55112" w:rsidRPr="00555112" w:rsidRDefault="00555112" w:rsidP="00555112">
            <w:pPr>
              <w:spacing w:after="0" w:line="259" w:lineRule="auto"/>
              <w:ind w:left="0" w:firstLine="0"/>
              <w:jc w:val="center"/>
            </w:pPr>
            <w:r w:rsidRPr="00555112">
              <w:rPr>
                <w:b/>
                <w:sz w:val="24"/>
              </w:rPr>
              <w:t>Количество часов</w:t>
            </w:r>
          </w:p>
        </w:tc>
        <w:tc>
          <w:tcPr>
            <w:tcW w:w="18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55112" w:rsidRPr="00555112" w:rsidRDefault="00555112" w:rsidP="00555112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16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5112" w:rsidRPr="00555112" w:rsidRDefault="00555112" w:rsidP="00555112">
            <w:pPr>
              <w:spacing w:after="0" w:line="274" w:lineRule="auto"/>
              <w:ind w:left="135" w:firstLine="0"/>
              <w:jc w:val="center"/>
            </w:pPr>
            <w:r w:rsidRPr="00555112">
              <w:rPr>
                <w:b/>
                <w:sz w:val="24"/>
              </w:rPr>
              <w:t>Электронные (цифровые) образовательные ресурсы</w:t>
            </w:r>
          </w:p>
          <w:p w:rsidR="00555112" w:rsidRPr="00555112" w:rsidRDefault="00555112" w:rsidP="00555112">
            <w:pPr>
              <w:spacing w:after="0" w:line="259" w:lineRule="auto"/>
              <w:ind w:left="135" w:firstLine="0"/>
              <w:jc w:val="left"/>
            </w:pPr>
          </w:p>
        </w:tc>
      </w:tr>
      <w:tr w:rsidR="00555112" w:rsidRPr="00555112" w:rsidTr="00555112">
        <w:trPr>
          <w:trHeight w:val="1263"/>
        </w:trPr>
        <w:tc>
          <w:tcPr>
            <w:tcW w:w="69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5112" w:rsidRPr="00555112" w:rsidRDefault="00555112" w:rsidP="00555112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314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5112" w:rsidRPr="00555112" w:rsidRDefault="00555112" w:rsidP="00555112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5112" w:rsidRPr="00555112" w:rsidRDefault="00555112" w:rsidP="00555112">
            <w:pPr>
              <w:spacing w:after="19" w:line="259" w:lineRule="auto"/>
              <w:ind w:left="135" w:firstLine="0"/>
              <w:jc w:val="center"/>
            </w:pPr>
            <w:r w:rsidRPr="00555112">
              <w:rPr>
                <w:b/>
                <w:sz w:val="24"/>
              </w:rPr>
              <w:t>Всего</w:t>
            </w:r>
          </w:p>
          <w:p w:rsidR="00555112" w:rsidRPr="00555112" w:rsidRDefault="00555112" w:rsidP="00555112">
            <w:pPr>
              <w:spacing w:after="0" w:line="259" w:lineRule="auto"/>
              <w:ind w:left="135" w:firstLine="0"/>
              <w:jc w:val="center"/>
            </w:pPr>
          </w:p>
        </w:tc>
        <w:tc>
          <w:tcPr>
            <w:tcW w:w="1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5112" w:rsidRPr="00555112" w:rsidRDefault="00555112" w:rsidP="00555112">
            <w:pPr>
              <w:spacing w:after="0" w:line="280" w:lineRule="auto"/>
              <w:ind w:left="134" w:firstLine="0"/>
              <w:jc w:val="center"/>
            </w:pPr>
            <w:r w:rsidRPr="00555112">
              <w:rPr>
                <w:b/>
                <w:sz w:val="24"/>
              </w:rPr>
              <w:t>Контрольные работы</w:t>
            </w:r>
          </w:p>
          <w:p w:rsidR="00555112" w:rsidRPr="00555112" w:rsidRDefault="00555112" w:rsidP="00555112">
            <w:pPr>
              <w:spacing w:after="0" w:line="259" w:lineRule="auto"/>
              <w:ind w:left="134" w:firstLine="0"/>
              <w:jc w:val="center"/>
            </w:pP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5112" w:rsidRPr="00555112" w:rsidRDefault="00555112" w:rsidP="00555112">
            <w:pPr>
              <w:spacing w:after="0" w:line="280" w:lineRule="auto"/>
              <w:ind w:left="135" w:firstLine="0"/>
              <w:jc w:val="center"/>
            </w:pPr>
            <w:r w:rsidRPr="00555112">
              <w:rPr>
                <w:b/>
                <w:sz w:val="24"/>
              </w:rPr>
              <w:t>Практические работы</w:t>
            </w:r>
          </w:p>
          <w:p w:rsidR="00555112" w:rsidRPr="00555112" w:rsidRDefault="00555112" w:rsidP="00555112">
            <w:pPr>
              <w:spacing w:after="0" w:line="259" w:lineRule="auto"/>
              <w:ind w:left="135" w:firstLine="0"/>
              <w:jc w:val="center"/>
            </w:pPr>
          </w:p>
        </w:tc>
        <w:tc>
          <w:tcPr>
            <w:tcW w:w="1667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5112" w:rsidRPr="00555112" w:rsidRDefault="00555112" w:rsidP="00555112">
            <w:pPr>
              <w:spacing w:after="160" w:line="259" w:lineRule="auto"/>
              <w:ind w:left="0" w:firstLine="0"/>
              <w:jc w:val="left"/>
            </w:pPr>
          </w:p>
        </w:tc>
      </w:tr>
      <w:tr w:rsidR="00555112" w:rsidRPr="00555112" w:rsidTr="00555112">
        <w:trPr>
          <w:trHeight w:val="658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5112" w:rsidRPr="00555112" w:rsidRDefault="00555112" w:rsidP="00555112">
            <w:pPr>
              <w:spacing w:after="0" w:line="259" w:lineRule="auto"/>
              <w:ind w:left="0" w:firstLine="0"/>
              <w:jc w:val="left"/>
            </w:pPr>
            <w:r w:rsidRPr="00555112">
              <w:rPr>
                <w:sz w:val="24"/>
              </w:rPr>
              <w:lastRenderedPageBreak/>
              <w:t>1</w:t>
            </w:r>
            <w:r w:rsidRPr="00555112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5112" w:rsidRPr="00555112" w:rsidRDefault="00555112" w:rsidP="00555112">
            <w:pPr>
              <w:spacing w:after="0" w:line="259" w:lineRule="auto"/>
              <w:ind w:left="134" w:firstLine="0"/>
              <w:jc w:val="left"/>
            </w:pPr>
            <w:r w:rsidRPr="00555112">
              <w:rPr>
                <w:sz w:val="24"/>
              </w:rPr>
              <w:t>Растительный организм</w:t>
            </w:r>
            <w:r w:rsidRPr="00555112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5112" w:rsidRPr="00555112" w:rsidRDefault="00555112" w:rsidP="00555112">
            <w:pPr>
              <w:spacing w:after="0" w:line="259" w:lineRule="auto"/>
              <w:ind w:left="51" w:firstLine="0"/>
              <w:jc w:val="center"/>
            </w:pPr>
            <w:r w:rsidRPr="00555112">
              <w:rPr>
                <w:sz w:val="24"/>
              </w:rPr>
              <w:t xml:space="preserve"> 8 </w:t>
            </w:r>
            <w:r w:rsidRPr="00555112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5112" w:rsidRPr="00555112" w:rsidRDefault="00555112" w:rsidP="00555112">
            <w:pPr>
              <w:spacing w:after="0" w:line="259" w:lineRule="auto"/>
              <w:ind w:left="51" w:firstLine="0"/>
              <w:jc w:val="center"/>
            </w:pPr>
            <w:r w:rsidRPr="00555112">
              <w:rPr>
                <w:sz w:val="24"/>
              </w:rPr>
              <w:t xml:space="preserve"> 1 </w:t>
            </w:r>
            <w:r w:rsidRPr="00555112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5112" w:rsidRPr="00555112" w:rsidRDefault="00555112" w:rsidP="00555112">
            <w:pPr>
              <w:spacing w:after="0" w:line="259" w:lineRule="auto"/>
              <w:ind w:left="52" w:firstLine="0"/>
              <w:jc w:val="center"/>
            </w:pPr>
            <w:r w:rsidRPr="00555112">
              <w:rPr>
                <w:sz w:val="24"/>
              </w:rPr>
              <w:t xml:space="preserve"> 4 </w:t>
            </w:r>
            <w:r w:rsidRPr="00555112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5112" w:rsidRPr="00555112" w:rsidRDefault="00555112" w:rsidP="00555112">
            <w:pPr>
              <w:spacing w:line="259" w:lineRule="auto"/>
              <w:ind w:left="135" w:firstLine="0"/>
              <w:jc w:val="left"/>
            </w:pPr>
            <w:r w:rsidRPr="00555112">
              <w:rPr>
                <w:sz w:val="24"/>
              </w:rPr>
              <w:t xml:space="preserve">Библиотека ЦОК </w:t>
            </w:r>
          </w:p>
          <w:p w:rsidR="00555112" w:rsidRPr="00555112" w:rsidRDefault="00F9783D" w:rsidP="00555112">
            <w:pPr>
              <w:spacing w:after="0" w:line="259" w:lineRule="auto"/>
              <w:ind w:left="0" w:right="86" w:firstLine="0"/>
              <w:jc w:val="right"/>
            </w:pPr>
            <w:hyperlink r:id="rId5">
              <w:r w:rsidR="00555112" w:rsidRPr="00555112">
                <w:rPr>
                  <w:color w:val="0000FF"/>
                  <w:sz w:val="22"/>
                  <w:u w:val="single" w:color="0000FF"/>
                </w:rPr>
                <w:t>https://m.edsoo.ru/7f4148d0</w:t>
              </w:r>
            </w:hyperlink>
            <w:hyperlink r:id="rId6">
              <w:r w:rsidR="00555112" w:rsidRPr="00555112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555112" w:rsidRPr="00555112" w:rsidTr="00555112">
        <w:trPr>
          <w:trHeight w:val="686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5112" w:rsidRPr="00555112" w:rsidRDefault="00555112" w:rsidP="00555112">
            <w:pPr>
              <w:spacing w:after="0" w:line="259" w:lineRule="auto"/>
              <w:ind w:left="0" w:firstLine="0"/>
              <w:jc w:val="left"/>
            </w:pPr>
            <w:r w:rsidRPr="00555112">
              <w:rPr>
                <w:sz w:val="24"/>
              </w:rPr>
              <w:t>2</w:t>
            </w:r>
            <w:r w:rsidRPr="00555112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5112" w:rsidRPr="00555112" w:rsidRDefault="00555112" w:rsidP="00555112">
            <w:pPr>
              <w:spacing w:after="0" w:line="259" w:lineRule="auto"/>
              <w:ind w:left="134" w:firstLine="0"/>
              <w:jc w:val="left"/>
            </w:pPr>
            <w:r w:rsidRPr="00555112">
              <w:rPr>
                <w:sz w:val="24"/>
              </w:rPr>
              <w:t>Строение и многообразие покрытосеменных растений</w:t>
            </w:r>
            <w:r w:rsidRPr="00555112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5112" w:rsidRPr="00555112" w:rsidRDefault="00555112" w:rsidP="00555112">
            <w:pPr>
              <w:spacing w:after="0" w:line="259" w:lineRule="auto"/>
              <w:ind w:left="56" w:firstLine="0"/>
              <w:jc w:val="center"/>
            </w:pPr>
            <w:r w:rsidRPr="00555112">
              <w:rPr>
                <w:sz w:val="24"/>
              </w:rPr>
              <w:t xml:space="preserve"> 12 </w:t>
            </w:r>
            <w:r w:rsidRPr="00555112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5112" w:rsidRPr="00555112" w:rsidRDefault="00555112" w:rsidP="00555112">
            <w:pPr>
              <w:spacing w:after="0" w:line="259" w:lineRule="auto"/>
              <w:ind w:left="51" w:firstLine="0"/>
              <w:jc w:val="center"/>
            </w:pPr>
            <w:r w:rsidRPr="00555112">
              <w:rPr>
                <w:sz w:val="24"/>
              </w:rPr>
              <w:t xml:space="preserve"> 0 </w:t>
            </w:r>
            <w:r w:rsidRPr="00555112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5112" w:rsidRPr="00555112" w:rsidRDefault="00555112" w:rsidP="00555112">
            <w:pPr>
              <w:spacing w:after="0" w:line="259" w:lineRule="auto"/>
              <w:ind w:left="52" w:firstLine="0"/>
              <w:jc w:val="center"/>
            </w:pPr>
            <w:r w:rsidRPr="00555112">
              <w:rPr>
                <w:sz w:val="24"/>
              </w:rPr>
              <w:t xml:space="preserve">11 </w:t>
            </w:r>
            <w:r w:rsidRPr="00555112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5112" w:rsidRPr="00555112" w:rsidRDefault="00555112" w:rsidP="00555112">
            <w:pPr>
              <w:spacing w:line="259" w:lineRule="auto"/>
              <w:ind w:left="135" w:firstLine="0"/>
              <w:jc w:val="left"/>
            </w:pPr>
            <w:r w:rsidRPr="00555112">
              <w:rPr>
                <w:sz w:val="24"/>
              </w:rPr>
              <w:t xml:space="preserve">Библиотека ЦОК </w:t>
            </w:r>
          </w:p>
          <w:p w:rsidR="00555112" w:rsidRPr="00555112" w:rsidRDefault="00F9783D" w:rsidP="00555112">
            <w:pPr>
              <w:spacing w:after="0" w:line="259" w:lineRule="auto"/>
              <w:ind w:left="0" w:right="86" w:firstLine="0"/>
              <w:jc w:val="right"/>
            </w:pPr>
            <w:hyperlink r:id="rId7">
              <w:r w:rsidR="00555112" w:rsidRPr="00555112">
                <w:rPr>
                  <w:color w:val="0000FF"/>
                  <w:sz w:val="22"/>
                  <w:u w:val="single" w:color="0000FF"/>
                </w:rPr>
                <w:t>https://m.edsoo.ru/7f4148d0</w:t>
              </w:r>
            </w:hyperlink>
            <w:hyperlink r:id="rId8">
              <w:r w:rsidR="00555112" w:rsidRPr="00555112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555112" w:rsidRPr="00555112" w:rsidTr="00555112">
        <w:trPr>
          <w:trHeight w:val="682"/>
        </w:trPr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5112" w:rsidRPr="00555112" w:rsidRDefault="00555112" w:rsidP="00555112">
            <w:pPr>
              <w:spacing w:after="0" w:line="259" w:lineRule="auto"/>
              <w:ind w:left="0" w:firstLine="0"/>
              <w:jc w:val="left"/>
            </w:pPr>
            <w:r w:rsidRPr="00555112">
              <w:rPr>
                <w:sz w:val="24"/>
              </w:rPr>
              <w:t>3</w:t>
            </w:r>
            <w:r w:rsidRPr="00555112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5112" w:rsidRPr="00555112" w:rsidRDefault="00555112" w:rsidP="00555112">
            <w:pPr>
              <w:spacing w:after="0" w:line="259" w:lineRule="auto"/>
              <w:ind w:left="134" w:firstLine="0"/>
              <w:jc w:val="left"/>
            </w:pPr>
            <w:r w:rsidRPr="00555112">
              <w:rPr>
                <w:sz w:val="24"/>
              </w:rPr>
              <w:t>Жизнедеятельность растительного организма</w:t>
            </w:r>
            <w:r w:rsidRPr="00555112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5112" w:rsidRPr="00555112" w:rsidRDefault="00555112" w:rsidP="00555112">
            <w:pPr>
              <w:spacing w:after="0" w:line="259" w:lineRule="auto"/>
              <w:ind w:left="56" w:firstLine="0"/>
              <w:jc w:val="center"/>
            </w:pPr>
            <w:r w:rsidRPr="00555112">
              <w:rPr>
                <w:sz w:val="24"/>
              </w:rPr>
              <w:t xml:space="preserve"> 14 </w:t>
            </w:r>
            <w:r w:rsidRPr="00555112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5112" w:rsidRPr="00555112" w:rsidRDefault="00555112" w:rsidP="00555112">
            <w:pPr>
              <w:spacing w:after="0" w:line="259" w:lineRule="auto"/>
              <w:ind w:left="51" w:firstLine="0"/>
              <w:jc w:val="center"/>
            </w:pPr>
            <w:r w:rsidRPr="00555112">
              <w:rPr>
                <w:sz w:val="24"/>
              </w:rPr>
              <w:t xml:space="preserve"> 1 </w:t>
            </w:r>
            <w:r w:rsidRPr="00555112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5112" w:rsidRPr="00555112" w:rsidRDefault="00555112" w:rsidP="00555112">
            <w:pPr>
              <w:spacing w:after="0" w:line="259" w:lineRule="auto"/>
              <w:ind w:left="56" w:firstLine="0"/>
              <w:jc w:val="center"/>
            </w:pPr>
            <w:r w:rsidRPr="00555112">
              <w:rPr>
                <w:sz w:val="24"/>
              </w:rPr>
              <w:t xml:space="preserve"> 10 </w:t>
            </w:r>
            <w:r w:rsidRPr="00555112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5112" w:rsidRPr="00555112" w:rsidRDefault="00555112" w:rsidP="00555112">
            <w:pPr>
              <w:spacing w:line="259" w:lineRule="auto"/>
              <w:ind w:left="135" w:firstLine="0"/>
              <w:jc w:val="left"/>
            </w:pPr>
            <w:r w:rsidRPr="00555112">
              <w:rPr>
                <w:sz w:val="24"/>
              </w:rPr>
              <w:t xml:space="preserve">Библиотека ЦОК </w:t>
            </w:r>
          </w:p>
          <w:p w:rsidR="00555112" w:rsidRPr="00555112" w:rsidRDefault="00F9783D" w:rsidP="00555112">
            <w:pPr>
              <w:spacing w:after="0" w:line="259" w:lineRule="auto"/>
              <w:ind w:left="0" w:right="86" w:firstLine="0"/>
              <w:jc w:val="right"/>
            </w:pPr>
            <w:hyperlink r:id="rId9">
              <w:r w:rsidR="00555112" w:rsidRPr="00555112">
                <w:rPr>
                  <w:color w:val="0000FF"/>
                  <w:sz w:val="22"/>
                  <w:u w:val="single" w:color="0000FF"/>
                </w:rPr>
                <w:t>https://m.edsoo.ru/7f4148d0</w:t>
              </w:r>
            </w:hyperlink>
            <w:hyperlink r:id="rId10">
              <w:r w:rsidR="00555112" w:rsidRPr="00555112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555112" w:rsidRPr="00555112" w:rsidTr="00555112">
        <w:trPr>
          <w:trHeight w:val="557"/>
        </w:trPr>
        <w:tc>
          <w:tcPr>
            <w:tcW w:w="38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5112" w:rsidRPr="00555112" w:rsidRDefault="00555112" w:rsidP="00555112">
            <w:pPr>
              <w:spacing w:after="0" w:line="259" w:lineRule="auto"/>
              <w:ind w:left="134" w:firstLine="0"/>
              <w:jc w:val="left"/>
              <w:rPr>
                <w:b/>
              </w:rPr>
            </w:pPr>
            <w:r w:rsidRPr="00555112">
              <w:rPr>
                <w:b/>
                <w:sz w:val="24"/>
              </w:rPr>
              <w:t>ОБЩЕЕ КОЛИЧЕСТВО ЧАСОВ ПО ПРОГРАММЕ</w:t>
            </w:r>
            <w:r w:rsidRPr="00555112"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5112" w:rsidRPr="00555112" w:rsidRDefault="00555112" w:rsidP="00555112">
            <w:pPr>
              <w:spacing w:after="0" w:line="259" w:lineRule="auto"/>
              <w:ind w:left="56" w:firstLine="0"/>
              <w:jc w:val="center"/>
              <w:rPr>
                <w:b/>
              </w:rPr>
            </w:pPr>
            <w:r w:rsidRPr="00555112">
              <w:rPr>
                <w:b/>
                <w:sz w:val="24"/>
              </w:rPr>
              <w:t xml:space="preserve"> 34 </w:t>
            </w:r>
            <w:r w:rsidRPr="00555112"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1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5112" w:rsidRPr="00555112" w:rsidRDefault="00555112" w:rsidP="00555112">
            <w:pPr>
              <w:spacing w:after="0" w:line="259" w:lineRule="auto"/>
              <w:ind w:left="51" w:firstLine="0"/>
              <w:jc w:val="center"/>
              <w:rPr>
                <w:b/>
              </w:rPr>
            </w:pPr>
            <w:r w:rsidRPr="00555112">
              <w:rPr>
                <w:b/>
                <w:sz w:val="24"/>
              </w:rPr>
              <w:t xml:space="preserve"> 2 </w:t>
            </w:r>
            <w:r w:rsidRPr="00555112"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1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5112" w:rsidRPr="00555112" w:rsidRDefault="00555112" w:rsidP="00555112">
            <w:pPr>
              <w:spacing w:after="0" w:line="259" w:lineRule="auto"/>
              <w:ind w:left="56" w:firstLine="0"/>
              <w:jc w:val="center"/>
              <w:rPr>
                <w:b/>
              </w:rPr>
            </w:pPr>
            <w:r w:rsidRPr="00555112">
              <w:rPr>
                <w:b/>
                <w:sz w:val="24"/>
              </w:rPr>
              <w:t xml:space="preserve"> 25 </w:t>
            </w:r>
            <w:r w:rsidRPr="00555112"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55112" w:rsidRPr="00555112" w:rsidRDefault="00555112" w:rsidP="00555112">
            <w:pPr>
              <w:spacing w:after="0" w:line="259" w:lineRule="auto"/>
              <w:ind w:left="0" w:firstLine="0"/>
              <w:jc w:val="left"/>
            </w:pPr>
            <w:r w:rsidRPr="00555112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E36CAC" w:rsidRDefault="00E36CAC" w:rsidP="00E36CAC">
      <w:pPr>
        <w:ind w:left="-567" w:right="-143" w:firstLine="0"/>
      </w:pPr>
    </w:p>
    <w:p w:rsidR="00555112" w:rsidRDefault="00555112" w:rsidP="00E36CAC">
      <w:pPr>
        <w:ind w:left="-567" w:right="-143" w:firstLine="0"/>
      </w:pPr>
    </w:p>
    <w:p w:rsidR="00555112" w:rsidRPr="00555112" w:rsidRDefault="00555112" w:rsidP="00555112">
      <w:pPr>
        <w:spacing w:line="260" w:lineRule="auto"/>
        <w:ind w:left="130"/>
        <w:jc w:val="left"/>
      </w:pPr>
      <w:r w:rsidRPr="00555112">
        <w:rPr>
          <w:b/>
        </w:rPr>
        <w:t>УЧЕБНО-МЕТОДИЧЕСКОЕ ОБЕСПЕЧЕНИЕ ОБРАЗОВАТЕЛЬНОГО ПРОЦЕССА</w:t>
      </w:r>
      <w:r w:rsidRPr="00555112">
        <w:rPr>
          <w:rFonts w:ascii="Calibri" w:eastAsia="Calibri" w:hAnsi="Calibri" w:cs="Calibri"/>
          <w:sz w:val="22"/>
        </w:rPr>
        <w:t xml:space="preserve"> </w:t>
      </w:r>
    </w:p>
    <w:p w:rsidR="00555112" w:rsidRPr="00555112" w:rsidRDefault="00555112" w:rsidP="00555112">
      <w:pPr>
        <w:spacing w:after="303" w:line="260" w:lineRule="auto"/>
        <w:ind w:left="130"/>
        <w:jc w:val="left"/>
      </w:pPr>
      <w:r w:rsidRPr="00555112">
        <w:rPr>
          <w:b/>
        </w:rPr>
        <w:t>ОБЯЗАТЕЛЬНЫЕ УЧЕБНЫЕ МАТЕРИАЛЫ ДЛЯ УЧЕНИКА</w:t>
      </w:r>
      <w:r w:rsidRPr="00555112">
        <w:rPr>
          <w:rFonts w:ascii="Calibri" w:eastAsia="Calibri" w:hAnsi="Calibri" w:cs="Calibri"/>
          <w:sz w:val="22"/>
        </w:rPr>
        <w:t xml:space="preserve"> </w:t>
      </w:r>
    </w:p>
    <w:p w:rsidR="00555112" w:rsidRPr="00555112" w:rsidRDefault="00555112" w:rsidP="00555112">
      <w:pPr>
        <w:numPr>
          <w:ilvl w:val="0"/>
          <w:numId w:val="5"/>
        </w:numPr>
        <w:spacing w:after="39" w:line="470" w:lineRule="auto"/>
        <w:jc w:val="left"/>
      </w:pPr>
      <w:r w:rsidRPr="00555112">
        <w:rPr>
          <w:sz w:val="24"/>
        </w:rPr>
        <w:t xml:space="preserve">Биология, 5-6 классы/ Пасечник В.В., </w:t>
      </w:r>
      <w:proofErr w:type="spellStart"/>
      <w:r w:rsidRPr="00555112">
        <w:rPr>
          <w:sz w:val="24"/>
        </w:rPr>
        <w:t>Суматохин</w:t>
      </w:r>
      <w:proofErr w:type="spellEnd"/>
      <w:r w:rsidRPr="00555112">
        <w:rPr>
          <w:sz w:val="24"/>
        </w:rPr>
        <w:t xml:space="preserve"> С.В., Калинова Г.С. и другие; под редакцией Пасечника В.В., Акционерное общество «Издательство «Просвещение»</w:t>
      </w:r>
      <w:r w:rsidRPr="00555112">
        <w:rPr>
          <w:rFonts w:ascii="Calibri" w:eastAsia="Calibri" w:hAnsi="Calibri" w:cs="Calibri"/>
          <w:sz w:val="24"/>
        </w:rPr>
        <w:t xml:space="preserve"> </w:t>
      </w:r>
    </w:p>
    <w:p w:rsidR="00555112" w:rsidRPr="00555112" w:rsidRDefault="00555112" w:rsidP="00555112">
      <w:pPr>
        <w:numPr>
          <w:ilvl w:val="0"/>
          <w:numId w:val="5"/>
        </w:numPr>
        <w:spacing w:after="39" w:line="470" w:lineRule="auto"/>
        <w:jc w:val="left"/>
      </w:pPr>
      <w:r w:rsidRPr="00555112">
        <w:rPr>
          <w:sz w:val="24"/>
        </w:rPr>
        <w:t xml:space="preserve">Биология, 7 класс/ Пасечник В.В., </w:t>
      </w:r>
      <w:proofErr w:type="spellStart"/>
      <w:r w:rsidRPr="00555112">
        <w:rPr>
          <w:sz w:val="24"/>
        </w:rPr>
        <w:t>Суматохин</w:t>
      </w:r>
      <w:proofErr w:type="spellEnd"/>
      <w:r w:rsidRPr="00555112">
        <w:rPr>
          <w:sz w:val="24"/>
        </w:rPr>
        <w:t xml:space="preserve"> С.В., Калинова Г.С.; под редакцией Пасечника В.В., Акционерное общество «Издательство «Просвещение»</w:t>
      </w:r>
      <w:r w:rsidRPr="00555112">
        <w:rPr>
          <w:rFonts w:ascii="Calibri" w:eastAsia="Calibri" w:hAnsi="Calibri" w:cs="Calibri"/>
          <w:sz w:val="24"/>
        </w:rPr>
        <w:t xml:space="preserve"> </w:t>
      </w:r>
    </w:p>
    <w:p w:rsidR="00555112" w:rsidRPr="00555112" w:rsidRDefault="00555112" w:rsidP="00555112">
      <w:pPr>
        <w:numPr>
          <w:ilvl w:val="0"/>
          <w:numId w:val="5"/>
        </w:numPr>
        <w:spacing w:after="39" w:line="470" w:lineRule="auto"/>
        <w:jc w:val="left"/>
      </w:pPr>
      <w:r w:rsidRPr="00555112">
        <w:rPr>
          <w:sz w:val="24"/>
        </w:rPr>
        <w:t>Биология, 8 класс/ Пасечник В.В., Каменский А.А., Швецов Г.Г.; под редакцией Пасечника В.В., Акционерное общество «Издательство «Просвещение»</w:t>
      </w:r>
      <w:r w:rsidRPr="00555112">
        <w:rPr>
          <w:rFonts w:ascii="Calibri" w:eastAsia="Calibri" w:hAnsi="Calibri" w:cs="Calibri"/>
          <w:sz w:val="24"/>
        </w:rPr>
        <w:t xml:space="preserve"> </w:t>
      </w:r>
    </w:p>
    <w:p w:rsidR="00555112" w:rsidRPr="00555112" w:rsidRDefault="00555112" w:rsidP="00555112">
      <w:pPr>
        <w:numPr>
          <w:ilvl w:val="0"/>
          <w:numId w:val="5"/>
        </w:numPr>
        <w:spacing w:after="13" w:line="470" w:lineRule="auto"/>
        <w:jc w:val="left"/>
      </w:pPr>
      <w:r w:rsidRPr="00555112">
        <w:rPr>
          <w:sz w:val="24"/>
        </w:rPr>
        <w:t>Биология, 9 класс/ Пасечник В.В., Каменский А.А., Швецов Г.Г. и другие; под редакцией Пасечника В.В., Акционерное общество «Издательство «Просвещение»</w:t>
      </w:r>
      <w:r w:rsidRPr="00555112">
        <w:rPr>
          <w:rFonts w:ascii="Calibri" w:eastAsia="Calibri" w:hAnsi="Calibri" w:cs="Calibri"/>
          <w:sz w:val="20"/>
        </w:rPr>
        <w:t xml:space="preserve"> </w:t>
      </w:r>
    </w:p>
    <w:p w:rsidR="00555112" w:rsidRPr="00555112" w:rsidRDefault="00555112" w:rsidP="00555112">
      <w:pPr>
        <w:spacing w:after="251" w:line="259" w:lineRule="auto"/>
        <w:ind w:left="115"/>
        <w:jc w:val="left"/>
      </w:pPr>
      <w:r w:rsidRPr="00555112">
        <w:rPr>
          <w:b/>
          <w:sz w:val="24"/>
        </w:rPr>
        <w:t>МЕТОДИЧЕСКИЕ МАТЕРИАЛЫ ДЛЯ УЧИТЕЛЯ</w:t>
      </w:r>
      <w:r w:rsidRPr="00555112">
        <w:rPr>
          <w:rFonts w:ascii="Calibri" w:eastAsia="Calibri" w:hAnsi="Calibri" w:cs="Calibri"/>
          <w:sz w:val="20"/>
        </w:rPr>
        <w:t xml:space="preserve"> </w:t>
      </w:r>
    </w:p>
    <w:p w:rsidR="00555112" w:rsidRPr="00555112" w:rsidRDefault="00555112" w:rsidP="00555112">
      <w:pPr>
        <w:spacing w:after="256" w:line="259" w:lineRule="auto"/>
        <w:ind w:left="115"/>
        <w:jc w:val="left"/>
      </w:pPr>
      <w:proofErr w:type="spellStart"/>
      <w:r w:rsidRPr="00555112">
        <w:rPr>
          <w:sz w:val="24"/>
        </w:rPr>
        <w:t>умк</w:t>
      </w:r>
      <w:proofErr w:type="spellEnd"/>
      <w:r w:rsidRPr="00555112">
        <w:rPr>
          <w:sz w:val="24"/>
        </w:rPr>
        <w:t xml:space="preserve"> Пасечник В.В.</w:t>
      </w:r>
      <w:r w:rsidRPr="00555112">
        <w:rPr>
          <w:rFonts w:ascii="Calibri" w:eastAsia="Calibri" w:hAnsi="Calibri" w:cs="Calibri"/>
          <w:sz w:val="20"/>
        </w:rPr>
        <w:t xml:space="preserve"> </w:t>
      </w:r>
    </w:p>
    <w:p w:rsidR="00555112" w:rsidRPr="00555112" w:rsidRDefault="00555112" w:rsidP="00555112">
      <w:pPr>
        <w:spacing w:after="251" w:line="259" w:lineRule="auto"/>
        <w:ind w:left="115"/>
        <w:jc w:val="left"/>
      </w:pPr>
      <w:r w:rsidRPr="00555112">
        <w:rPr>
          <w:b/>
          <w:sz w:val="24"/>
        </w:rPr>
        <w:t xml:space="preserve">ЦИФРОВЫЕ ОБРАЗОВАТЕЛЬНЫЕ РЕСУРСЫ И РЕСУРСЫ СЕТИ </w:t>
      </w:r>
      <w:proofErr w:type="spellStart"/>
      <w:r w:rsidRPr="00555112">
        <w:rPr>
          <w:b/>
          <w:sz w:val="24"/>
        </w:rPr>
        <w:t>ИНТЕРНЕТ</w:t>
      </w:r>
      <w:r w:rsidRPr="00555112">
        <w:rPr>
          <w:sz w:val="24"/>
        </w:rPr>
        <w:t>Библиотека</w:t>
      </w:r>
      <w:proofErr w:type="spellEnd"/>
      <w:r w:rsidRPr="00555112">
        <w:rPr>
          <w:sz w:val="24"/>
        </w:rPr>
        <w:t xml:space="preserve"> ЦОК https://m.edsoo.ru/863cca60 </w:t>
      </w:r>
    </w:p>
    <w:p w:rsidR="00555112" w:rsidRPr="00555112" w:rsidRDefault="00555112" w:rsidP="00555112">
      <w:pPr>
        <w:spacing w:after="39" w:line="259" w:lineRule="auto"/>
        <w:ind w:left="115"/>
        <w:jc w:val="left"/>
      </w:pPr>
      <w:r w:rsidRPr="00555112">
        <w:rPr>
          <w:sz w:val="24"/>
        </w:rPr>
        <w:t>РЭШ</w:t>
      </w:r>
      <w:r w:rsidRPr="00555112">
        <w:rPr>
          <w:rFonts w:ascii="Calibri" w:eastAsia="Calibri" w:hAnsi="Calibri" w:cs="Calibri"/>
          <w:sz w:val="22"/>
        </w:rPr>
        <w:t xml:space="preserve"> </w:t>
      </w:r>
    </w:p>
    <w:p w:rsidR="00555112" w:rsidRDefault="00555112" w:rsidP="00E36CAC">
      <w:pPr>
        <w:ind w:left="-567" w:right="-143" w:firstLine="0"/>
      </w:pPr>
    </w:p>
    <w:sectPr w:rsidR="00555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A1CAA"/>
    <w:multiLevelType w:val="hybridMultilevel"/>
    <w:tmpl w:val="AECC73AC"/>
    <w:lvl w:ilvl="0" w:tplc="13562EB2">
      <w:start w:val="1"/>
      <w:numFmt w:val="bullet"/>
      <w:lvlText w:val="•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BAC812">
      <w:start w:val="1"/>
      <w:numFmt w:val="bullet"/>
      <w:lvlText w:val="o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8CEE2A">
      <w:start w:val="1"/>
      <w:numFmt w:val="bullet"/>
      <w:lvlText w:val="▪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56FA12">
      <w:start w:val="1"/>
      <w:numFmt w:val="bullet"/>
      <w:lvlText w:val="•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24BF96">
      <w:start w:val="1"/>
      <w:numFmt w:val="bullet"/>
      <w:lvlText w:val="o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FE1670">
      <w:start w:val="1"/>
      <w:numFmt w:val="bullet"/>
      <w:lvlText w:val="▪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80ECB2">
      <w:start w:val="1"/>
      <w:numFmt w:val="bullet"/>
      <w:lvlText w:val="•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D2ACB8">
      <w:start w:val="1"/>
      <w:numFmt w:val="bullet"/>
      <w:lvlText w:val="o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948A1E">
      <w:start w:val="1"/>
      <w:numFmt w:val="bullet"/>
      <w:lvlText w:val="▪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117198"/>
    <w:multiLevelType w:val="hybridMultilevel"/>
    <w:tmpl w:val="A1A477C6"/>
    <w:lvl w:ilvl="0" w:tplc="E49CFA4A">
      <w:start w:val="1"/>
      <w:numFmt w:val="decimal"/>
      <w:lvlText w:val="%1."/>
      <w:lvlJc w:val="left"/>
      <w:pPr>
        <w:ind w:left="-217" w:hanging="360"/>
      </w:pPr>
      <w:rPr>
        <w:rFonts w:ascii="Calibri" w:eastAsia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503" w:hanging="360"/>
      </w:pPr>
    </w:lvl>
    <w:lvl w:ilvl="2" w:tplc="0419001B" w:tentative="1">
      <w:start w:val="1"/>
      <w:numFmt w:val="lowerRoman"/>
      <w:lvlText w:val="%3."/>
      <w:lvlJc w:val="right"/>
      <w:pPr>
        <w:ind w:left="1223" w:hanging="180"/>
      </w:pPr>
    </w:lvl>
    <w:lvl w:ilvl="3" w:tplc="0419000F" w:tentative="1">
      <w:start w:val="1"/>
      <w:numFmt w:val="decimal"/>
      <w:lvlText w:val="%4."/>
      <w:lvlJc w:val="left"/>
      <w:pPr>
        <w:ind w:left="1943" w:hanging="360"/>
      </w:pPr>
    </w:lvl>
    <w:lvl w:ilvl="4" w:tplc="04190019" w:tentative="1">
      <w:start w:val="1"/>
      <w:numFmt w:val="lowerLetter"/>
      <w:lvlText w:val="%5."/>
      <w:lvlJc w:val="left"/>
      <w:pPr>
        <w:ind w:left="2663" w:hanging="360"/>
      </w:pPr>
    </w:lvl>
    <w:lvl w:ilvl="5" w:tplc="0419001B" w:tentative="1">
      <w:start w:val="1"/>
      <w:numFmt w:val="lowerRoman"/>
      <w:lvlText w:val="%6."/>
      <w:lvlJc w:val="right"/>
      <w:pPr>
        <w:ind w:left="3383" w:hanging="180"/>
      </w:pPr>
    </w:lvl>
    <w:lvl w:ilvl="6" w:tplc="0419000F" w:tentative="1">
      <w:start w:val="1"/>
      <w:numFmt w:val="decimal"/>
      <w:lvlText w:val="%7."/>
      <w:lvlJc w:val="left"/>
      <w:pPr>
        <w:ind w:left="4103" w:hanging="360"/>
      </w:pPr>
    </w:lvl>
    <w:lvl w:ilvl="7" w:tplc="04190019" w:tentative="1">
      <w:start w:val="1"/>
      <w:numFmt w:val="lowerLetter"/>
      <w:lvlText w:val="%8."/>
      <w:lvlJc w:val="left"/>
      <w:pPr>
        <w:ind w:left="4823" w:hanging="360"/>
      </w:pPr>
    </w:lvl>
    <w:lvl w:ilvl="8" w:tplc="0419001B" w:tentative="1">
      <w:start w:val="1"/>
      <w:numFmt w:val="lowerRoman"/>
      <w:lvlText w:val="%9."/>
      <w:lvlJc w:val="right"/>
      <w:pPr>
        <w:ind w:left="5543" w:hanging="180"/>
      </w:pPr>
    </w:lvl>
  </w:abstractNum>
  <w:abstractNum w:abstractNumId="2" w15:restartNumberingAfterBreak="0">
    <w:nsid w:val="0F7D5FB5"/>
    <w:multiLevelType w:val="hybridMultilevel"/>
    <w:tmpl w:val="DE16A328"/>
    <w:lvl w:ilvl="0" w:tplc="BC105546">
      <w:start w:val="4"/>
      <w:numFmt w:val="decimal"/>
      <w:lvlText w:val="%1)"/>
      <w:lvlJc w:val="left"/>
      <w:pPr>
        <w:ind w:left="8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9EA564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F0D43A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BE7F5A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347540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9E39B0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2E96AA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2025CA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2CD3CE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8D22FD"/>
    <w:multiLevelType w:val="hybridMultilevel"/>
    <w:tmpl w:val="09DC94C6"/>
    <w:lvl w:ilvl="0" w:tplc="007C1072">
      <w:start w:val="1"/>
      <w:numFmt w:val="decimal"/>
      <w:lvlText w:val="%1)"/>
      <w:lvlJc w:val="left"/>
      <w:pPr>
        <w:ind w:left="8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2C74BC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028BBC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7ACF24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5815FC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94682C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CE3250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8AAEF0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D0EC76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8A3E03"/>
    <w:multiLevelType w:val="hybridMultilevel"/>
    <w:tmpl w:val="F00461C4"/>
    <w:lvl w:ilvl="0" w:tplc="4850AD4C">
      <w:start w:val="6"/>
      <w:numFmt w:val="decimal"/>
      <w:lvlText w:val="%1"/>
      <w:lvlJc w:val="left"/>
      <w:pPr>
        <w:ind w:left="-2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03" w:hanging="360"/>
      </w:pPr>
    </w:lvl>
    <w:lvl w:ilvl="2" w:tplc="0419001B" w:tentative="1">
      <w:start w:val="1"/>
      <w:numFmt w:val="lowerRoman"/>
      <w:lvlText w:val="%3."/>
      <w:lvlJc w:val="right"/>
      <w:pPr>
        <w:ind w:left="1223" w:hanging="180"/>
      </w:pPr>
    </w:lvl>
    <w:lvl w:ilvl="3" w:tplc="0419000F" w:tentative="1">
      <w:start w:val="1"/>
      <w:numFmt w:val="decimal"/>
      <w:lvlText w:val="%4."/>
      <w:lvlJc w:val="left"/>
      <w:pPr>
        <w:ind w:left="1943" w:hanging="360"/>
      </w:pPr>
    </w:lvl>
    <w:lvl w:ilvl="4" w:tplc="04190019" w:tentative="1">
      <w:start w:val="1"/>
      <w:numFmt w:val="lowerLetter"/>
      <w:lvlText w:val="%5."/>
      <w:lvlJc w:val="left"/>
      <w:pPr>
        <w:ind w:left="2663" w:hanging="360"/>
      </w:pPr>
    </w:lvl>
    <w:lvl w:ilvl="5" w:tplc="0419001B" w:tentative="1">
      <w:start w:val="1"/>
      <w:numFmt w:val="lowerRoman"/>
      <w:lvlText w:val="%6."/>
      <w:lvlJc w:val="right"/>
      <w:pPr>
        <w:ind w:left="3383" w:hanging="180"/>
      </w:pPr>
    </w:lvl>
    <w:lvl w:ilvl="6" w:tplc="0419000F" w:tentative="1">
      <w:start w:val="1"/>
      <w:numFmt w:val="decimal"/>
      <w:lvlText w:val="%7."/>
      <w:lvlJc w:val="left"/>
      <w:pPr>
        <w:ind w:left="4103" w:hanging="360"/>
      </w:pPr>
    </w:lvl>
    <w:lvl w:ilvl="7" w:tplc="04190019" w:tentative="1">
      <w:start w:val="1"/>
      <w:numFmt w:val="lowerLetter"/>
      <w:lvlText w:val="%8."/>
      <w:lvlJc w:val="left"/>
      <w:pPr>
        <w:ind w:left="4823" w:hanging="360"/>
      </w:pPr>
    </w:lvl>
    <w:lvl w:ilvl="8" w:tplc="0419001B" w:tentative="1">
      <w:start w:val="1"/>
      <w:numFmt w:val="lowerRoman"/>
      <w:lvlText w:val="%9."/>
      <w:lvlJc w:val="right"/>
      <w:pPr>
        <w:ind w:left="5543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2B1"/>
    <w:rsid w:val="00555112"/>
    <w:rsid w:val="007C1D39"/>
    <w:rsid w:val="00834DAA"/>
    <w:rsid w:val="00AE62B1"/>
    <w:rsid w:val="00C55658"/>
    <w:rsid w:val="00E36CAC"/>
    <w:rsid w:val="00F9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CB008"/>
  <w15:chartTrackingRefBased/>
  <w15:docId w15:val="{4B88804D-29C9-444E-80FF-B8B2E12E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DAA"/>
    <w:pPr>
      <w:spacing w:after="3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qFormat/>
    <w:rsid w:val="007C1D39"/>
    <w:pPr>
      <w:keepNext/>
      <w:keepLines/>
      <w:spacing w:after="5" w:line="268" w:lineRule="auto"/>
      <w:ind w:left="10" w:right="77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CAC"/>
    <w:pPr>
      <w:ind w:left="720"/>
      <w:contextualSpacing/>
    </w:pPr>
  </w:style>
  <w:style w:type="table" w:customStyle="1" w:styleId="TableGrid">
    <w:name w:val="TableGrid"/>
    <w:rsid w:val="0055511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C1D39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48d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48d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48d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.edsoo.ru/7f4148d0" TargetMode="External"/><Relationship Id="rId10" Type="http://schemas.openxmlformats.org/officeDocument/2006/relationships/hyperlink" Target="https://m.edsoo.ru/7f4148d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8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13</Pages>
  <Words>3983</Words>
  <Characters>22706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2024-09-16T15:05:00Z</dcterms:created>
  <dcterms:modified xsi:type="dcterms:W3CDTF">2024-09-16T15:21:00Z</dcterms:modified>
</cp:coreProperties>
</file>