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41" w:rsidRPr="008A1B41" w:rsidRDefault="00F54756" w:rsidP="008A1B41">
      <w:pPr>
        <w:spacing w:line="276" w:lineRule="auto"/>
        <w:jc w:val="center"/>
        <w:rPr>
          <w:rFonts w:ascii="Times New Roman" w:eastAsiaTheme="minorEastAsia" w:hAnsi="Times New Roman" w:cs="Times New Roman"/>
          <w:b/>
          <w:i w:val="0"/>
          <w:iCs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МБОУ Ново-Павловская ООШ (дошкольная группа)</w:t>
      </w:r>
    </w:p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ind w:right="141"/>
        <w:jc w:val="center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4"/>
          <w:szCs w:val="44"/>
          <w:lang w:eastAsia="ru-RU"/>
        </w:rPr>
      </w:pPr>
    </w:p>
    <w:p w:rsidR="002C1DDE" w:rsidRPr="008A1B41" w:rsidRDefault="00E87220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П</w:t>
      </w:r>
      <w:r w:rsidR="002C1DDE"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лан работы с родителями</w:t>
      </w:r>
    </w:p>
    <w:p w:rsidR="002C1DDE" w:rsidRPr="008A1B41" w:rsidRDefault="002C1DDE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</w:p>
    <w:p w:rsidR="002C1DDE" w:rsidRPr="008A1B41" w:rsidRDefault="00F54756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на 2022-2023</w:t>
      </w:r>
      <w:r w:rsidR="002C1DDE"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 xml:space="preserve"> учебный год.</w:t>
      </w:r>
    </w:p>
    <w:p w:rsidR="002C1DDE" w:rsidRPr="008A1B41" w:rsidRDefault="002C1DDE" w:rsidP="002C1D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 w:val="0"/>
          <w:iCs w:val="0"/>
          <w:color w:val="181818"/>
          <w:sz w:val="21"/>
          <w:szCs w:val="21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44"/>
          <w:szCs w:val="44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 </w:t>
      </w:r>
    </w:p>
    <w:p w:rsidR="002C1DDE" w:rsidRPr="008A1B41" w:rsidRDefault="002C1DDE" w:rsidP="002C1D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8A1B41">
        <w:rPr>
          <w:rFonts w:ascii="Times New Roman" w:eastAsia="Times New Roman" w:hAnsi="Times New Roman" w:cs="Times New Roman"/>
          <w:b/>
          <w:bCs/>
          <w:i w:val="0"/>
          <w:color w:val="181818"/>
          <w:sz w:val="28"/>
          <w:szCs w:val="28"/>
          <w:lang w:eastAsia="ru-RU"/>
        </w:rPr>
        <w:t>Подготовила:</w:t>
      </w:r>
    </w:p>
    <w:p w:rsidR="002C1DDE" w:rsidRPr="002C1DDE" w:rsidRDefault="00F54756" w:rsidP="002C1D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color w:val="181818"/>
          <w:sz w:val="28"/>
          <w:szCs w:val="28"/>
          <w:lang w:eastAsia="ru-RU"/>
        </w:rPr>
        <w:t>Орлова</w:t>
      </w: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 </w:t>
      </w:r>
    </w:p>
    <w:p w:rsidR="002C1DDE" w:rsidRDefault="002C1DDE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 </w:t>
      </w: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5F3A7F" w:rsidRDefault="005F3A7F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5F3A7F" w:rsidRDefault="005F3A7F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8A1B41" w:rsidRDefault="008A1B41" w:rsidP="002C1D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Default="00F54756" w:rsidP="008A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2022</w:t>
      </w:r>
    </w:p>
    <w:p w:rsidR="008A1B41" w:rsidRDefault="008A1B41" w:rsidP="008A1B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</w:pPr>
    </w:p>
    <w:p w:rsidR="008A1B41" w:rsidRPr="002C1DDE" w:rsidRDefault="008A1B41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</w:p>
    <w:p w:rsidR="002C1DDE" w:rsidRPr="002C1DDE" w:rsidRDefault="002C1DDE" w:rsidP="002C1DDE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181818"/>
          <w:sz w:val="21"/>
          <w:szCs w:val="21"/>
          <w:lang w:eastAsia="ru-RU"/>
        </w:rPr>
      </w:pPr>
      <w:r w:rsidRPr="002C1DDE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4"/>
          <w:szCs w:val="24"/>
          <w:lang w:eastAsia="ru-RU"/>
        </w:rPr>
        <w:t> 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lastRenderedPageBreak/>
        <w:t>Цель работы с родителями: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>Задачи: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Установить партнерские отношения с семьей каждого воспитанника.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Объединить усилия для развития и воспитания детей.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взаимоподдержки</w:t>
      </w:r>
      <w:proofErr w:type="spellEnd"/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Активизировать и обогащать воспитательные умения родителей.</w:t>
      </w:r>
    </w:p>
    <w:p w:rsidR="002C1DDE" w:rsidRPr="008A1B41" w:rsidRDefault="002C1DDE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i w:val="0"/>
          <w:iCs w:val="0"/>
          <w:color w:val="181818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2C1DDE" w:rsidRDefault="002C1DDE" w:rsidP="008A1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</w:pPr>
      <w:r w:rsidRPr="008A1B41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 xml:space="preserve">План </w:t>
      </w:r>
      <w:r w:rsidR="00F54756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  <w:lang w:eastAsia="ru-RU"/>
        </w:rPr>
        <w:t xml:space="preserve">работы с родителями </w:t>
      </w:r>
    </w:p>
    <w:p w:rsidR="00F54756" w:rsidRPr="008A1B41" w:rsidRDefault="00F54756" w:rsidP="008A1B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181818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418"/>
        <w:gridCol w:w="1276"/>
        <w:gridCol w:w="2551"/>
        <w:gridCol w:w="1276"/>
      </w:tblGrid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Мероприятия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Срок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Участники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Предполагаемый результат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Конечный результат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Заседания родительского комитета.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1 раз в квартал.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Обсуждение проблемы, обмен опытом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решение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Организация и проведение родительских собраний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Получение информации, обмен мнениями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решение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Участие родительской общественности в мероприятиях 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Дети, родители, сотрудники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Активизация совместной деятельности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Сценарии, атрибуты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Анкетирование родителей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выявить отношение к работе дошкольной группы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Анкеты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Сочинение родителей «Мой ребенок»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Выявить отношение родителей к деятельности дошкольной группы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сочинения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 xml:space="preserve">Субботники по благоустройству территории 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Дети, 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Привлечение родителей к проблеме группы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Благодарности родителям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8.Консультационные часы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По запросам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Получение информации, оказание помощи в вопросах воспитания детей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рекомендации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 xml:space="preserve">Показы открытых </w:t>
            </w:r>
            <w:r w:rsidRPr="00D25B87">
              <w:rPr>
                <w:sz w:val="22"/>
                <w:szCs w:val="22"/>
              </w:rPr>
              <w:lastRenderedPageBreak/>
              <w:t>занятий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lastRenderedPageBreak/>
              <w:t xml:space="preserve">По </w:t>
            </w:r>
            <w:r w:rsidRPr="00D25B87">
              <w:rPr>
                <w:sz w:val="22"/>
                <w:szCs w:val="22"/>
              </w:rPr>
              <w:lastRenderedPageBreak/>
              <w:t>запросам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lastRenderedPageBreak/>
              <w:t>воспитате</w:t>
            </w:r>
            <w:r w:rsidRPr="00D25B87">
              <w:rPr>
                <w:sz w:val="22"/>
                <w:szCs w:val="22"/>
              </w:rPr>
              <w:lastRenderedPageBreak/>
              <w:t>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lastRenderedPageBreak/>
              <w:t xml:space="preserve">Родители, </w:t>
            </w:r>
            <w:r w:rsidRPr="00D25B87">
              <w:rPr>
                <w:sz w:val="22"/>
                <w:szCs w:val="22"/>
              </w:rPr>
              <w:lastRenderedPageBreak/>
              <w:t>дети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lastRenderedPageBreak/>
              <w:t xml:space="preserve">Повышение уровня </w:t>
            </w:r>
            <w:r w:rsidRPr="00D25B87">
              <w:rPr>
                <w:sz w:val="22"/>
                <w:szCs w:val="22"/>
              </w:rPr>
              <w:lastRenderedPageBreak/>
              <w:t>информированности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lastRenderedPageBreak/>
              <w:t>Конспект</w:t>
            </w:r>
            <w:r w:rsidRPr="00D25B87">
              <w:rPr>
                <w:sz w:val="22"/>
                <w:szCs w:val="22"/>
              </w:rPr>
              <w:lastRenderedPageBreak/>
              <w:t>ы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lastRenderedPageBreak/>
              <w:t>Организация и проведение экскурсий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Родители, дети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Оказание посильной помощи в организации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Маршруты движения</w:t>
            </w:r>
          </w:p>
        </w:tc>
      </w:tr>
      <w:tr w:rsidR="00F54756" w:rsidRPr="00D25B87" w:rsidTr="00170BAD">
        <w:tc>
          <w:tcPr>
            <w:tcW w:w="2405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Пропаганда педагогических знаний через информационные уголки</w:t>
            </w:r>
          </w:p>
        </w:tc>
        <w:tc>
          <w:tcPr>
            <w:tcW w:w="992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418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родители</w:t>
            </w:r>
          </w:p>
        </w:tc>
        <w:tc>
          <w:tcPr>
            <w:tcW w:w="2551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Повышение уровня информированности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F54756" w:rsidRPr="00D25B87" w:rsidRDefault="00F54756" w:rsidP="00170BAD">
            <w:pPr>
              <w:jc w:val="both"/>
              <w:rPr>
                <w:sz w:val="22"/>
                <w:szCs w:val="22"/>
              </w:rPr>
            </w:pPr>
            <w:r w:rsidRPr="00D25B87">
              <w:rPr>
                <w:sz w:val="22"/>
                <w:szCs w:val="22"/>
              </w:rPr>
              <w:t>Папки – передвижки, информационные листы</w:t>
            </w:r>
          </w:p>
        </w:tc>
      </w:tr>
    </w:tbl>
    <w:p w:rsidR="004C6994" w:rsidRPr="008A1B41" w:rsidRDefault="004C6994">
      <w:pPr>
        <w:rPr>
          <w:sz w:val="28"/>
          <w:szCs w:val="28"/>
        </w:rPr>
      </w:pPr>
    </w:p>
    <w:sectPr w:rsidR="004C6994" w:rsidRPr="008A1B41" w:rsidSect="008A1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DE"/>
    <w:rsid w:val="000E3C7A"/>
    <w:rsid w:val="002C1DDE"/>
    <w:rsid w:val="00324F06"/>
    <w:rsid w:val="003C623E"/>
    <w:rsid w:val="004C6994"/>
    <w:rsid w:val="005F3A7F"/>
    <w:rsid w:val="008A1B41"/>
    <w:rsid w:val="00E87220"/>
    <w:rsid w:val="00F5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7BF8"/>
  <w15:docId w15:val="{E61DA13B-3C29-4F32-B792-5415AB7D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Наталья</cp:lastModifiedBy>
  <cp:revision>6</cp:revision>
  <dcterms:created xsi:type="dcterms:W3CDTF">2021-11-11T04:34:00Z</dcterms:created>
  <dcterms:modified xsi:type="dcterms:W3CDTF">2022-11-19T14:11:00Z</dcterms:modified>
</cp:coreProperties>
</file>